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TURCSÁNYI RÉKA MÁRIA</w:t>
            </w:r>
          </w:p>
          <w:p w:rsidR="00C275A3" w:rsidRDefault="00A96AEC" w:rsidP="00C275A3">
            <w:pPr>
              <w:pStyle w:val="Hallgatokepzes"/>
            </w:pPr>
            <w:r>
              <w:t>Angol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Csikós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Szerelem és tudomány kertje: Erasmus Darwin "The Loves of the Plants" című költeménye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Természettudomány és költészet nem állt mindig olyan távol egymástól, mint amennyire manapság különválasztjuk a kettőt. Az angol irodalom „hosszú” tizennyolcadik századában az ipari forradalom és a természettudományos felfedezések nagy hatással voltak a művészetekre. Az úgynevezett „természettudományos költészet” virágzott, ám míg a tizennyolcadik század kezdetén természettudomány és költészet összekapcsolása népszerű irányzatnak számított, addig az évszázad közepe tájától megindultak a törekvések a kettő szétválasztására.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Erasmus Darwin (1731-1802) az természettudományos költészet egyik leghíresebb képviselője volt a századforduló idején. Költő és tudós is volt egyben, aki saját irodalmi céljául azt tűzte ki, hogy a képzeletet a tudomány szolgálatába állítsa. Műveinek fogadtatása ambivalens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„The Loves of the Plants” című hosszúverset először 1789-ben adták ki. Később egy két költeményből álló kötet második tagja lett – a kötet címe „The Botanic Garden”. A „The Loves of the Plants”, vagyis „a növények szerelme” tulajdonképpen egy hosszú leírás, melyben megszemélyesített növények szerelmi életéről olvashatunk. A költemény Carl Linné növény-taxonómiájának védelmében, és egyben annak ünneplésére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költemény számos értelmezési lehetőségével komplex természettudományos elméleteket fogalmaz meg, emellett tartalmaz mitológiai elemeket és irodalmi utalásokat is. Szembeszáll bizonyos társadalmi konvenciókkal és ezzel párhuzamosan egészen új fényben láttatja a nőket és a szexualitást. Dolgozatomban megpróbálom feltárni a fent említett dimenziókat, miközben egyetlen főbb kérdésre koncentrálok, miszerint képes-e harmonikusan együttműködni természettudomány és költészet.</w:t>
      </w:r>
      <w:r>
        <w:rPr>
          <w:color w:val="000000"/>
          <w:sz w:val="24"/>
          <w:szCs w:val="24"/>
        </w:rPr>
        <w:br/>
        <w:t xml:space="preserve">Hogy felfedjem a költemény természettudományos és irodalmi aspektusait, dolgozatomban megvizsgálom szervező elvként szolgáló tematikáit: természettudomány és mitológia kapcsolatát, a kert, mint szimbólum lehetséges értelmezéseit, valamint a megszemélyesítés és az analógia szerepét. Foglalkozom továbbá a költemény által felvetett filozófiai kérdéskörökkel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Végül, összefoglalásképpen megállapítom, hogy egy igen konkrét tudományos sémát – nevezetesen Linné taxonómiáját – alapul véve Darwin komplex filozófiai állításokat fogalmazott meg, s mindezt a költészet segítségével tette. Erasmus Darwin „The Loves of the Plants” című költeménye különös kombinációja természettudománynak és költészetnek, s egyben megtestesítője is a gondolatnak, mely szerint a kettő képes harmonikusan együttműködni.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23720">
    <w:multiLevelType w:val="hybridMultilevel"/>
    <w:lvl w:ilvl="0" w:tplc="93856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23720">
    <w:abstractNumId w:val="45923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975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