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DORKA BARTOK</w:t>
            </w:r>
          </w:p>
          <w:p w:rsidR="00C275A3" w:rsidRDefault="00A96AEC" w:rsidP="00C275A3">
            <w:pPr>
              <w:pStyle w:val="Hallgatokepzes"/>
            </w:pPr>
            <w:r>
              <w:t>psychology</w:t>
            </w:r>
            <w:r>
              <w:br/>
            </w:r>
            <w:r w:rsidR="00E77B23">
              <w:t>BA, 6.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TIMEA ZILAHI</w:t>
            </w:r>
          </w:p>
          <w:p w:rsidR="00DB4822" w:rsidRDefault="00C275A3" w:rsidP="004D7940">
            <w:pPr>
              <w:pStyle w:val="Hallgatokepzes"/>
            </w:pPr>
            <w:r>
              <w:t>psychology</w:t>
            </w:r>
            <w:r w:rsidR="00A96AEC">
              <w:br/>
              <w:t>BA, 6.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Faculty of Humanities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Láng</w:t>
            </w:r>
          </w:p>
          <w:p w:rsidR="00DB4822" w:rsidRDefault="00DB4822" w:rsidP="00E11062">
            <w:pPr>
              <w:pStyle w:val="Konzulensek"/>
            </w:pPr>
            <w:r w:rsidRPr="00DB4822">
              <w:t>assistant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examination of Machiavelliansm and perceived family functioning in the light of the evolutional context concerning the strategies of a life course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examination we had a closer look at the possible connection between Machiavelliansm and perceived family functioning in the light of the evolutional model of socialization. The family functioning of adolescents showing higher degrees of Machiavellianism is related to the unbalanced areas of the Circumplex model, thus Test Mach-IV and the Olson Family Test were applied.</w:t>
      </w:r>
      <w:r>
        <w:rPr>
          <w:color w:val="000000"/>
          <w:sz w:val="24"/>
          <w:szCs w:val="24"/>
        </w:rPr>
        <w:br/>
        <w:t xml:space="preserve">The initial 435-people sample was differenciated according to the individulal Mach scores, then the number was further reduced and the data of 138 people were used: the low-Mach group of young people consisted of 69 persons – 20 boys and 49 girls, while the high-Mach group of young people again consisted of 69 persons – this time 29 boys and 40 girls. The average age was 17 years (Mean=17,30; Sd=0,775).</w:t>
      </w:r>
      <w:r>
        <w:rPr>
          <w:color w:val="000000"/>
          <w:sz w:val="24"/>
          <w:szCs w:val="24"/>
        </w:rPr>
        <w:br/>
        <w:t xml:space="preserve">Our results hightlight the more unbalanced family functioning of the adolescents having higher degrees of Machiavellianism as compared to their peers having low-Mach scores; which shows a disintegrated and less cohesive relationship within the cohesion dimension, while it shows a less flexible relationship within the flexibility dimension. These adolescents‘ family communication is poorer and more negative, in addition, they are less satisfied with their families as compared to the adolescents having low degrees of Machiavellianism.</w:t>
      </w:r>
      <w:r>
        <w:rPr>
          <w:color w:val="000000"/>
          <w:sz w:val="24"/>
          <w:szCs w:val="24"/>
        </w:rPr>
        <w:br/>
        <w:t xml:space="preserve">In conclusion, a life course that can be characterized by a family environment which bears high stress is likely to contribute to forming a Machiavellian strategy; furthermore, this kind of stress is obviously present in the family functioning.</w:t>
      </w:r>
    </w:p>
    <w:p>
      <w:pPr>
        <w:widowControl w:val="on"/>
        <w:pBdr/>
        <w:spacing w:before="240" w:after="240" w:line="240" w:lineRule="auto"/>
        <w:ind w:left="0" w:right="0"/>
        <w:jc w:val="left"/>
      </w:pPr>
      <w:r>
        <w:rPr>
          <w:color w:val="000000"/>
          <w:sz w:val="24"/>
          <w:szCs w:val="24"/>
        </w:rPr>
        <w:t xml:space="preserve">Keywords:</w:t>
      </w:r>
      <w:r>
        <w:rPr>
          <w:color w:val="000000"/>
          <w:sz w:val="24"/>
          <w:szCs w:val="24"/>
        </w:rPr>
        <w:br/>
        <w:t xml:space="preserve">Machiavelliansm; Dark Triad; the evolutional model of socialization; Circumplex model; family functioning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575018">
    <w:multiLevelType w:val="hybridMultilevel"/>
    <w:lvl w:ilvl="0" w:tplc="353935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575018">
    <w:abstractNumId w:val="925750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88858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