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KAJKOS HAJNALKA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Fullér Noémi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helyettes,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ellátásban dolgozók viselkedésének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Assessment of the the behavior in health care wokers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BSc nursing Kajkos Hajnalka</w:t>
      </w:r>
      <w:r>
        <w:rPr>
          <w:color w:val="000000"/>
          <w:sz w:val="24"/>
          <w:szCs w:val="24"/>
        </w:rPr>
        <w:br/>
        <w:t xml:space="preserve">Supervisor: Noemi Fullér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Due to the characteristics of emergency care increased attention to health care workers ' behavior , proper communication and proper treatment of the contentious situations arise , such as the folks really feel the importance of team work . The main purpose of my research to the survivor benefit recipients , accompanying perceptions and behavior of health care workers may reveal to what factors influence the perception .</w:t>
      </w:r>
      <w:r>
        <w:rPr>
          <w:color w:val="000000"/>
          <w:sz w:val="24"/>
          <w:szCs w:val="24"/>
        </w:rPr>
        <w:br/>
        <w:t xml:space="preserve">Data collection methods and tools : Research Type: nonrandom quantitative.</w:t>
      </w:r>
      <w:r>
        <w:rPr>
          <w:color w:val="000000"/>
          <w:sz w:val="24"/>
          <w:szCs w:val="24"/>
        </w:rPr>
        <w:br/>
        <w:t xml:space="preserve">Item number: 321 case group</w:t>
      </w:r>
      <w:r>
        <w:rPr>
          <w:color w:val="000000"/>
          <w:sz w:val="24"/>
          <w:szCs w:val="24"/>
        </w:rPr>
        <w:br/>
        <w:t xml:space="preserve">Test Location: Somogy County Kaposi Mór Teaching Hospital, emergency care center</w:t>
      </w:r>
      <w:r>
        <w:rPr>
          <w:color w:val="000000"/>
          <w:sz w:val="24"/>
          <w:szCs w:val="24"/>
        </w:rPr>
        <w:br/>
        <w:t xml:space="preserve">Testing time: the period between April 2012 and June 2012, months</w:t>
      </w:r>
      <w:r>
        <w:rPr>
          <w:color w:val="000000"/>
          <w:sz w:val="24"/>
          <w:szCs w:val="24"/>
        </w:rPr>
        <w:br/>
        <w:t xml:space="preserve">Compiled for the study .</w:t>
      </w:r>
      <w:r>
        <w:rPr>
          <w:color w:val="000000"/>
          <w:sz w:val="24"/>
          <w:szCs w:val="24"/>
        </w:rPr>
        <w:br/>
        <w:t xml:space="preserve">Statistical methods : Data processing out - square test , frequency, confidence interval studied . Applied Statistical Software: Microsoft Excel</w:t>
      </w:r>
      <w:r>
        <w:rPr>
          <w:color w:val="000000"/>
          <w:sz w:val="24"/>
          <w:szCs w:val="24"/>
        </w:rPr>
        <w:br/>
        <w:t xml:space="preserve">Results : Overall, the attendants and relatives of the health workers' behavior and attitude are satisfied . The accompanying quality characteristics are shown in the accompanying what quality.</w:t>
      </w:r>
      <w:r>
        <w:rPr>
          <w:color w:val="000000"/>
          <w:sz w:val="24"/>
          <w:szCs w:val="24"/>
        </w:rPr>
        <w:br/>
        <w:t xml:space="preserve">Conclusions: Overall impression in the assessment and emergency center staff behavior and perception of positive.</w:t>
      </w:r>
      <w:r>
        <w:rPr>
          <w:color w:val="000000"/>
          <w:sz w:val="24"/>
          <w:szCs w:val="24"/>
        </w:rPr>
        <w:br/>
        <w:t xml:space="preserve">Keywords: Accompanying relatives , perception , behavior, emergency care , satisfaction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70627">
    <w:multiLevelType w:val="hybridMultilevel"/>
    <w:lvl w:ilvl="0" w:tplc="61287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70627">
    <w:abstractNumId w:val="56970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003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