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NÓRA DANKU</w:t>
            </w:r>
          </w:p>
          <w:p w:rsidR="00C275A3" w:rsidRDefault="00A96AEC" w:rsidP="00C275A3">
            <w:pPr>
              <w:pStyle w:val="Hallgatokepzes"/>
            </w:pPr>
            <w:r>
              <w:t>Health Care and Disease Prevention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Imre Boncz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PTE ETK Faculty of Health Sciences, University of Pécs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Attila Hegedűs</w:t>
            </w:r>
          </w:p>
          <w:p w:rsidR="00DB4822" w:rsidRDefault="00DB4822" w:rsidP="009763E0">
            <w:pPr>
              <w:pStyle w:val="Konzulensektitulus"/>
            </w:pPr>
            <w:r w:rsidRPr="00DB4822">
              <w:t>psychologist,  Drug Ambulance, INDIT Foundation, Pécs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Attitude change among 18-19 years old boys after „FÜGE” school-drug prevention program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Objectives: The aim of our study was to explore the efficiency of „FÜGE” school-drug prevention program based on the students attitude change.</w:t>
      </w:r>
      <w:r>
        <w:rPr>
          <w:color w:val="000000"/>
          <w:sz w:val="24"/>
          <w:szCs w:val="24"/>
        </w:rPr>
        <w:br/>
        <w:t xml:space="preserve">Data and Methods: The research program was made at the Zipernowsky Károly Secondary Technical School with a standard questioner. Pre-test was made 10 days before and post-test 10 days after the school-drug prevention program. 94 people participated in the research. We processed our data with the help of MS excel 2007 and we prepared a T-test with it.</w:t>
      </w:r>
      <w:r>
        <w:rPr>
          <w:color w:val="000000"/>
          <w:sz w:val="24"/>
          <w:szCs w:val="24"/>
        </w:rPr>
        <w:br/>
        <w:t xml:space="preserve">Results: The results showed that the rate of those, who know everything about drugs have grown from 52,1% to 59,6% and those, who did not know anything decreased from 3,2% to 2,1% (p=0,181) before and after the drug-prevention program. The effect of the „FÜGE” program also changed the student’s sense of danger regarding drugs significantly. There was a significant change (p=0,008) in the trying of marihuana and hashish. Based on the given answer’s T-tests there were also significant differences in the test of hallucinogenic drugs (p=0,012) and amphetamine, speed (p=0,046). There was an almost significant (p=0,071) correlation regarding the occasional usage of amphetamine, speed. Furthermore, after the program was made, significantly more students believes that trying (p=0,001), using occasionally (p=0,050) and using regularly (p=0,003) herbal drugs is dangerous. However, less than 7% percent of the students agreed the statements: “I have learned a lot from the occasions.” and “I received answers for a lot of question that I was interested in earlier.”</w:t>
      </w:r>
      <w:r>
        <w:rPr>
          <w:color w:val="000000"/>
          <w:sz w:val="24"/>
          <w:szCs w:val="24"/>
        </w:rPr>
        <w:br/>
        <w:t xml:space="preserve">Conclusions: „FÜGE” program is considered successful, because the participants’ knowledge increased, their sense of danger changed, but only half of them had a positive opinion about the program’s information-amount. We have to state that the changes in the knowledge about drug usage not necessarily lead to changes in behavior.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drugprevention, attitude research.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58443">
    <w:multiLevelType w:val="hybridMultilevel"/>
    <w:lvl w:ilvl="0" w:tplc="27662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58443">
    <w:abstractNumId w:val="681584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154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