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LÁSZLÓ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VIGH EDIT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Sárközy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PhD 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Csont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Vitaminokat, ásványi anyagokat és nyomelemeket tartalmazó készítmény hatása a szívizom génexpressziós mintázatára diabéteszes patkány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vitaminokat, ásványi anyagokat és nyomelemeket (VÁNY) tartalmazó készítmények gyakran használt étrend kiegészítők; azonban hatásuk kevéssé ismert az egyik fő kardiovaszkuláris rizikófaktorra, a diabétesz mellituszra (DM) és kardiovaszkuláris szövődményeire. Ezért egy VÁNY-készítmény hatását vizsgáltuk a szívizom génexpressziós mintázatára diabéteszes patkány modellben.</w:t>
      </w:r>
      <w:r>
        <w:rPr>
          <w:color w:val="000000"/>
          <w:sz w:val="24"/>
          <w:szCs w:val="24"/>
        </w:rPr>
        <w:br/>
        <w:t xml:space="preserve">Módszerek: Két napos hím Wistar patkányokat streptozotocinnal (STZ; ip. 100 mg/kg) vagy vivőanyagával oltottunk a DM létrehozására. Az ötödik héttől kezdve a kontrol ill. STZ-vel létrehozott diabéteszes csoportok VÁNY-készítményt vagy placebót kaptak. A DM illetve a VÁNY-készítmény hatásának ellenőrzésére a 4. és 12. héten orális glükóz tolerancia tesztet (OGTT) hajtottunk végre. A 12. héten mind a négy csoport szíveit izoláltuk, s RNS izolálást követően egy 44000 oligonukleotidot tartalmazó DNS-chip készült a génexpressziós mintázat vizsgálatára.</w:t>
      </w:r>
      <w:r>
        <w:rPr>
          <w:color w:val="000000"/>
          <w:sz w:val="24"/>
          <w:szCs w:val="24"/>
        </w:rPr>
        <w:br/>
        <w:t xml:space="preserve">Eredmények: A 4. héten az STZ-vel kezelt csoport csökkent glükóz toleranciát mutatott (1754±114 vs. 829±24 min*mmol/l, p&lt;0.05), amely igazolja a DM kifejlődését. A 12. hétre a VÁNY-készítmény szignifikánsan csökkentette az OGTT során mért szérum glükóz értékek görbe alatti területét a placebóhoz képest a diabéteszes csoportokban (1486±130 vs. 2076±195 min*mmol/l, p&lt;0.05). A DNS-chipen összesen 254 gén mutatott szignifikáns változást, ebből 122 változott a DM hatására, melyek közül a VÁNY-készítmény hatására 68 gén ellentétesen, míg 2 gén azonos irányba változott. A változott gének között vannak DM-szal (Mt1a, Mt2a) vagy szívizommal (Wnt2b, Card9) kapcsolatos, de vannak új, ezekhez eddig nem köthető gének is (Tmem140, B3galt2).</w:t>
      </w:r>
      <w:r>
        <w:rPr>
          <w:color w:val="000000"/>
          <w:sz w:val="24"/>
          <w:szCs w:val="24"/>
        </w:rPr>
        <w:br/>
        <w:t xml:space="preserve">Megbeszélés: A DM hatására változik bizonyos gének kardiális expresszója, amelyeket már kapcsolatba hoztak a DM progressziójával ill. szövödményeivel. A VÁNY-készítmény a DM által okozott génváltozásokat képes kedvezően befolyásolni.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54391">
    <w:multiLevelType w:val="hybridMultilevel"/>
    <w:lvl w:ilvl="0" w:tplc="37801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54391">
    <w:abstractNumId w:val="790543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440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