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NYÚJTÓ DIÁNA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PERTICH ÁKOS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Benedek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Nagypál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Éber, viselkedő házimacska modellben regisztrált nucleus caudatus neuronok elektrofiziológiai tulajdonságok szerinti osztályozása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utóbbi évtized extracelluláris elektrofiziológiai vizsgálatai lehetővé tették a rágcsáló caudoputamenből származó neuronok szövettani megerősítés nélküli sejtklasszifikációját. Vizsgálataink fő kérdése az volt, hogy a házimacska nucleus caudatus (NC) neuronok szintén funkcionális csoportokba oszthatóak-e elektrofiziológiai tulajdonságaik alapján.</w:t>
      </w:r>
      <w:r>
        <w:rPr>
          <w:color w:val="000000"/>
          <w:sz w:val="24"/>
          <w:szCs w:val="24"/>
        </w:rPr>
        <w:br/>
        <w:t xml:space="preserve">Módszerek: Extracelluláris multielektróda elvezetéseket végeztünk két éber, viselkedő házimacska NC-ból vizuális fixációs paradigmában. A neuronokat alapaktivitásuk, tüzelési mintázatuk autokorrelogramjainak felépülése és a 2 másodpercnél hosszabb interspike intervallum értékek százalékos aránya (propISI&gt;2sec) alapján csoportosítottuk.</w:t>
      </w:r>
      <w:r>
        <w:rPr>
          <w:color w:val="000000"/>
          <w:sz w:val="24"/>
          <w:szCs w:val="24"/>
        </w:rPr>
        <w:br/>
        <w:t xml:space="preserve">Eredmények: A NC neuronokat három funkcionális csoportra oszthatjuk elektrofiziológiai tulajdonságaik alapján: fázikusan tüzelő (feltételezhetően közepesen tüskés projekciós neuron), gyors tüzelésű (feltételezhetően GABAerg interneuron) és tónusosan aktív (feltételezhetően kolinerg interneuron) idegsejtekre. A fázikusan tüzelő neuronok következetesen csúcsos autokorrelogrammal, 0,5 feletti propISI&gt;2sec értékkel és 10 Hz alatti alapaktivitással rendelkeznek. A gyors tüzelésű neuronok mindegyike hegyes autokorrelogrammot, 0,5 alatti propISI&gt;2sec értéket és 12 Hz feletti alapaktivitást mutat. Ezzel szemben az összes tónusosan aktív NC neuronra a középen jellegzetesen kitáguló autokorrelogram és a 0,5 alatti propISI&gt;2sec értékek jellemzőek. Az összesen regisztrált 246 NC idegsejtből 240-et (98%) sikerült a három funkcionális csoport valamelyikébe egyértelműen besorolni. 71 fázikusan tüzelő neuront, 164 gyors tüzelésű neuront és 5 tónusosan aktív neuront sikerült azonosítanunk.</w:t>
      </w:r>
      <w:r>
        <w:rPr>
          <w:color w:val="000000"/>
          <w:sz w:val="24"/>
          <w:szCs w:val="24"/>
        </w:rPr>
        <w:br/>
        <w:t xml:space="preserve">Megbeszélés: Eredményeink szerint a házimacska NC kimeneti neuronjai (fázikusan tüzelő neuronok) elektrofiziológiai sajátosságaik alapján jól elkülönülnek a lokális neuronális körökben fontos szerepet játszó interneuronoktól (gyors tüzelésű és tónusosan aktív neuronok). Mindez lehetőséget teremt a különböző NC neuron csoportok működésének elemzésére bármely általunk alkalmazott viselkedéses paradigmában.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83810, 75156 és TÁMOP/ 4.2.2.A-11/1/KONV-2012-0052NFÜ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82543">
    <w:multiLevelType w:val="hybridMultilevel"/>
    <w:lvl w:ilvl="0" w:tplc="34828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82543">
    <w:abstractNumId w:val="25382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942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