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TOKAI</w:t>
            </w:r>
          </w:p>
          <w:p w:rsidR="00C275A3" w:rsidRDefault="00A96AEC" w:rsidP="00C275A3">
            <w:pPr>
              <w:pStyle w:val="Hallgatokepzes"/>
            </w:pPr>
            <w:r>
              <w:t>Technical Engineer</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Andrea Matkó</w:t>
            </w:r>
          </w:p>
          <w:p w:rsidR="00DB4822" w:rsidRDefault="00DB4822" w:rsidP="009763E0">
            <w:pPr>
              <w:pStyle w:val="Konzulensektitulus"/>
            </w:pPr>
            <w:r w:rsidRPr="00DB4822">
              <w:t>professor’s assistant, DE MK</w:t>
            </w:r>
          </w:p>
        </w:tc>
      </w:tr>
      <w:tr w:rsidR="00DB4822" w:rsidTr="00DB4822">
        <w:tc>
          <w:tcPr>
            <w:tcW w:w="9854" w:type="dxa"/>
          </w:tcPr>
          <w:p w:rsidR="00DB4822" w:rsidRPr="00DB4822" w:rsidRDefault="00DB4822" w:rsidP="009763E0">
            <w:pPr>
              <w:pStyle w:val="Konzulenseknev"/>
            </w:pPr>
            <w:r w:rsidRPr="00DB4822">
              <w:t>Béla Józsa</w:t>
            </w:r>
          </w:p>
          <w:p w:rsidR="00DB4822" w:rsidRDefault="00DB4822" w:rsidP="009763E0">
            <w:pPr>
              <w:pStyle w:val="Konzulensektitulus"/>
            </w:pPr>
            <w:r w:rsidRPr="00DB4822">
              <w:t>external consultant,  Light Scribblers - Creative Agency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 painters in our country or how can a micro-enterprise be successful nowadays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spite of the current economic situation and the low hungarian entrepreneurial attitude, in 2010 our team decided to found its own business which is engaged in light scribbling.</w:t>
      </w:r>
      <w:r>
        <w:rPr>
          <w:color w:val="000000"/>
          <w:sz w:val="24"/>
          <w:szCs w:val="24"/>
        </w:rPr>
        <w:br/>
        <w:t xml:space="preserve">In my essay I attempt to introduce through are business the necessary processes for the successful functioning of business and the developement and maintenance of success. According to the processes, I have created a functioning business model and the whole system is based on the entrepreneurial philosophy. The next element is the equivalent of the main processes which make the functioning of the company possible. It is succeeded by the people concerned who can influence the functioning and the participants of the relational capital who activate that. Market research allows us to get to know the most important participant, and it makes the costumer-centric functioning possible. Replying to the changing expectations surveyed during market research, regular innovation provides the long-term consistence of business.</w:t>
      </w:r>
      <w:r>
        <w:rPr>
          <w:color w:val="000000"/>
          <w:sz w:val="24"/>
          <w:szCs w:val="24"/>
        </w:rPr>
        <w:br/>
        <w:t xml:space="preserve">The intention of market research is to give our company a view of its real status. I have performed the research with a quantitative method, using an online questionnaire (Google form). I have made questionnaires of three types to get a more subtle image of the present of our company.</w:t>
      </w:r>
      <w:r>
        <w:rPr>
          <w:color w:val="000000"/>
          <w:sz w:val="24"/>
          <w:szCs w:val="24"/>
        </w:rPr>
        <w:br/>
        <w:t xml:space="preserve">In the course of analysis, it turned out that the aimed segments are less informed about our company, so we will have to focus more energy on marketing in the future. The results also prove that there is demand for our services and it is worth to carry out further improvements in this area. According to the results of the examinations it is profitable to weave both short- and long-term plans in the factor of event management, but in the communicational factor a long-term perspective is less profitable.</w:t>
      </w:r>
      <w:r>
        <w:rPr>
          <w:color w:val="000000"/>
          <w:sz w:val="24"/>
          <w:szCs w:val="24"/>
        </w:rPr>
        <w:br/>
        <w:t xml:space="preserve">According to the results it can be said that our company has future in the market, but for that, numerous improvements will have to be introduced. In conncection with the improvements, I plan another questionnaire to keep our costumers for the long term. Besides, we also plan to enter the international market, since it is not only Hungary where light scribbling is graining 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75014">
    <w:multiLevelType w:val="hybridMultilevel"/>
    <w:lvl w:ilvl="0" w:tplc="10789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75014">
    <w:abstractNumId w:val="80575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933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