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HUBA HEGEDÜS</w:t>
            </w:r>
          </w:p>
          <w:p w:rsidR="00C275A3" w:rsidRDefault="00A96AEC" w:rsidP="00C275A3">
            <w:pPr>
              <w:pStyle w:val="Hallgatokepzes"/>
            </w:pPr>
            <w:r>
              <w:t>special education of learning difficulties and disabilities , special education of intellectual and multiple disabilities</w:t>
            </w:r>
            <w:r>
              <w:br/>
            </w:r>
            <w:r w:rsidR="00E77B23">
              <w:t>BA, 6. semester</w:t>
            </w:r>
          </w:p>
          <w:p w:rsidR="00C265CE" w:rsidRPr="009E5FF1" w:rsidRDefault="00E77B23" w:rsidP="009763E0">
            <w:pPr>
              <w:pStyle w:val="Hallgatointezmeny-kar"/>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Mariann Szücs</w:t>
            </w:r>
          </w:p>
          <w:p w:rsidR="00DB4822" w:rsidRDefault="00DB4822" w:rsidP="009763E0">
            <w:pPr>
              <w:pStyle w:val="Konzulensektitulus"/>
            </w:pPr>
            <w:r w:rsidRPr="00DB4822">
              <w:t>college associate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Sighs from the Jewry of Szombathely. The history of the town's synagogue until the middle of the XX.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„Sighs”</w:t>
      </w:r>
    </w:p>
    <w:p>
      <w:pPr>
        <w:widowControl w:val="on"/>
        <w:pBdr/>
        <w:spacing w:before="240" w:after="240" w:line="240" w:lineRule="auto"/>
        <w:ind w:left="0" w:right="0"/>
        <w:jc w:val="left"/>
      </w:pPr>
      <w:r>
        <w:rPr>
          <w:color w:val="000000"/>
          <w:sz w:val="24"/>
          <w:szCs w:val="24"/>
        </w:rPr>
        <w:t xml:space="preserve">Key words: anti-semitism, assimilation, transportation, Jewry, genocide, Holocaust, Hitlerism, jew disciples</w:t>
      </w:r>
    </w:p>
    <w:p>
      <w:pPr>
        <w:widowControl w:val="on"/>
        <w:pBdr/>
        <w:spacing w:before="240" w:after="240" w:line="240" w:lineRule="auto"/>
        <w:ind w:left="0" w:right="0"/>
        <w:jc w:val="left"/>
      </w:pPr>
      <w:r>
        <w:rPr>
          <w:color w:val="000000"/>
          <w:sz w:val="24"/>
          <w:szCs w:val="24"/>
        </w:rPr>
        <w:t xml:space="preserve">Jewish people lived in the central of Vas county from the bigining of the 19. century. Through the work of the synagogue, the cultural and economical life upswingd in Szombathely. The christian commonage were more tolerant , then others in the bigger towns in Hungary, so the assimilation of the Jewishs were more easier in the town. But after the negative changes in the Hungarian politics, the propagation of the anti-semitism was like a wildfire. Jew disciples made the life of this people more difficult and unbearable. After the country’s German occupation , they were lost their flats, values and freedom. Thely were expatriated to Jewry, where the standard of living was tragical. In July of 1944, the first railway carriges were left behind Szombathely and went to the direction of the biggest death camp of the Third Reich, to Auschwitz. Like the other Hungarian country Jewish, most of them were die in the sweltering dark of the gas chambers. </w:t>
      </w: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44400">
    <w:multiLevelType w:val="hybridMultilevel"/>
    <w:lvl w:ilvl="0" w:tplc="543216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44400">
    <w:abstractNumId w:val="37244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15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