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RÓBERT KÁLI</w:t>
            </w:r>
          </w:p>
          <w:p w:rsidR="00C275A3" w:rsidRDefault="00A96AEC" w:rsidP="00C275A3">
            <w:pPr>
              <w:pStyle w:val="Hallgatokepzes"/>
            </w:pPr>
            <w:r>
              <w:t>History</w:t>
            </w:r>
            <w:r>
              <w:br/>
            </w:r>
            <w:r w:rsidR="00E77B23">
              <w:t>MA, 12.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Lévai Dr.</w:t>
            </w:r>
          </w:p>
          <w:p w:rsidR="00DB4822" w:rsidRDefault="00DB4822" w:rsidP="00E11062">
            <w:pPr>
              <w:pStyle w:val="Konzulensek"/>
            </w:pPr>
            <w:r w:rsidRPr="00DB4822">
              <w:t>associate professor, DE BTK</w:t>
            </w:r>
          </w:p>
        </w:tc>
      </w:tr>
      <w:tr w:rsidR="00DB4822" w:rsidTr="00DB4822">
        <w:tc>
          <w:tcPr>
            <w:tcW w:w="9854" w:type="dxa"/>
          </w:tcPr>
          <w:p w:rsidR="00DB4822" w:rsidRPr="00DB4822" w:rsidRDefault="00DB4822" w:rsidP="004D7940">
            <w:pPr>
              <w:pStyle w:val="Konzulensek"/>
            </w:pPr>
            <w:r w:rsidRPr="00DB4822">
              <w:t>Zsolt Szilágyi Dr.</w:t>
            </w:r>
          </w:p>
          <w:p w:rsidR="00DB4822" w:rsidRDefault="00DB4822" w:rsidP="00E11062">
            <w:pPr>
              <w:pStyle w:val="Konzulensek"/>
            </w:pPr>
            <w:r w:rsidRPr="00DB4822">
              <w:t>Professor's assistant,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Lawsuit and its Background A Social History of Balmazújváros in the 18-19. Centuries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lawsuit was under process the late 18th and the 19th centuries in Balmazújváros during, which was the main interaction between the landlords and the local residents. My aim was to introduce a narrative on the social background of the event while I tried to deal with some cultural and economic aspect of the story as well. Methodologically, my intention was to utilize the basic methods of quantitative history and historical geography in order the construct different aspects of the local historical society.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280271">
    <w:multiLevelType w:val="hybridMultilevel"/>
    <w:lvl w:ilvl="0" w:tplc="17735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280271">
    <w:abstractNumId w:val="202802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34444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