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BÉLA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Skodáné dr. Földes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Atmoszférikus nyomáson lejátszódó aminokarbonilezési reakciók rögzített palládium katalizátor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palládium; heterogén katalizátor; atmoszférikus nyomás, aminokarbonilezés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palládium katalizált karbonilezési és kapcsolási reakciók széles körben elterjedtek, mivel szelektívek és enyhe reakciókörülmények között is lejátszódnak. A reakciók homogén és heterogén fázisban egyaránt kivitelezhetők.</w:t>
      </w:r>
      <w:r>
        <w:rPr>
          <w:color w:val="000000"/>
          <w:sz w:val="24"/>
          <w:szCs w:val="24"/>
        </w:rPr>
        <w:br/>
        <w:t xml:space="preserve">A homogén fázisban történő katalízis hátránya, hogy a reakcióelegytől a katalizátor nehezen választható el és a katalizátor többszöri felhasználására sincs lehetőség. Erre megoldást jelenthet, ha a katalizátort valamilyen szilárd hordozó felületéhez rögzítik. Egy lehetséges eljárás a SILP (supported ionic liquid phase) technika, ahol a katalizátort a hordozó felületére vitt ionfolyadék stabilizálja.</w:t>
      </w:r>
      <w:r>
        <w:rPr>
          <w:color w:val="000000"/>
          <w:sz w:val="24"/>
          <w:szCs w:val="24"/>
        </w:rPr>
        <w:br/>
        <w:t xml:space="preserve">Tudományos diákköri munkám során feladatom atmoszférikus nyomáson történő aminokarbonilezési reakciók vizsgálata volt, SILP technikával készült palládium-tartalmú katalizátorral.</w:t>
      </w:r>
      <w:r>
        <w:rPr>
          <w:color w:val="000000"/>
          <w:sz w:val="24"/>
          <w:szCs w:val="24"/>
        </w:rPr>
        <w:br/>
        <w:t xml:space="preserve">Tanulmányoztam az ionfolyadék rögzítésének körülményeit, az oldószerek és a hőmérséklet befolyásoló szerepét a megkötődésre. A 3-klórpropil-trietoxiszilán és az 1-metil-imidazol megkötődését szilárd fázisú NMR vizsgálattal ellenőriztem.</w:t>
      </w:r>
      <w:r>
        <w:rPr>
          <w:color w:val="000000"/>
          <w:sz w:val="24"/>
          <w:szCs w:val="24"/>
        </w:rPr>
        <w:br/>
        <w:t xml:space="preserve">A katalizátorokat kezdetben jódbenzol és anilin modellreakciójával vizsgáltam. A kísérletek elvégzése után kiválasztottam a legjobb katalizátort és az optimális reakciókörülményeket. Ezután bizonyítottam, hogy a katalizátor egyéb aril-jodidok, illetve anilinszármazékok karbonilezési reakcióiban is alkalmazható. A katalizátor palládium-tartalmát, és a reakció során történő palládium lemosódását ICP-AES módszerrel állapítottam meg.</w:t>
      </w:r>
      <w:r>
        <w:rPr>
          <w:color w:val="000000"/>
          <w:sz w:val="24"/>
          <w:szCs w:val="24"/>
        </w:rPr>
        <w:br/>
        <w:t xml:space="preserve">A kutatás a TÁMOP 4.2.4.A/2-11-1-2012-0001 azonosító számú „Nemzeti Kiválóság Program – Hazai hallgatói, illetve kutatói személyi támogatást biztosító rendszer kidolgozása és működtetése konvergencia program” (az Európai Unió és Magyarország támogatásával)és a TÁMOP-4.2.3-12/1/KONV-2012-0026 azonosító számú projektkeretében (a Magyar Állam és az Európai Unió támogatásával, az Európai Szociális Alap társfinanszírozásával)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44134">
    <w:multiLevelType w:val="hybridMultilevel"/>
    <w:lvl w:ilvl="0" w:tplc="94848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44134">
    <w:abstractNumId w:val="24844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160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