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SALEKOVICS</w:t>
            </w:r>
          </w:p>
          <w:p w:rsidR="00C275A3" w:rsidRDefault="00A96AEC" w:rsidP="00C275A3">
            <w:pPr>
              <w:pStyle w:val="Hallgatokepzes"/>
            </w:pPr>
            <w:r>
              <w:t>B. Sc. in Bioengineering</w:t>
            </w:r>
            <w:r>
              <w:br/>
            </w:r>
            <w:r w:rsidR="00E77B23">
              <w:t>BSc, 2.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Nándor Nemestóthy</w:t>
            </w:r>
          </w:p>
          <w:p w:rsidR="00DB4822" w:rsidRDefault="00DB4822" w:rsidP="00E11062">
            <w:pPr>
              <w:pStyle w:val="Konzulensek"/>
            </w:pPr>
            <w:r w:rsidRPr="00DB4822">
              <w:t>associate 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Hydrogen sulfide removal by suspended batch microbiological system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hydrogen sulfide removal; biogas; biotechnology; Thiobacillus thioparus; Thiomonas intermedia</w:t>
      </w:r>
      <w:r>
        <w:t xml:space="preserve"/>
      </w:r>
    </w:p>
    <w:p>
      <w:pPr>
        <w:widowControl w:val="on"/>
        <w:pBdr/>
        <w:spacing w:before="240" w:after="240" w:line="240" w:lineRule="auto"/>
        <w:ind w:left="0" w:right="0"/>
        <w:jc w:val="left"/>
      </w:pPr>
      <w:r>
        <w:rPr>
          <w:color w:val="000000"/>
          <w:sz w:val="24"/>
          <w:szCs w:val="24"/>
        </w:rPr>
        <w:t xml:space="preserve">Hydrogen sulfide removal from a technological point of view is problematic because of its corrosive and toxic properties. While present in various gas streams, although albeit in small concentrations for example, they are among the components of biogas, which must be removed due to the deleterious effects prior to use. Several methods have been developed to accomplish this, but the most widely used are the physico-chemical methods. However, the elimination of biological processes can be performed using various autotrophic and heterotrophic bacteria. This method has many advantages because of the low implementation costs, ease of operation, and no special chemicals or equipment is required. In order to obtain better industrial applicability, and to achieve greater removal efficiencies, open research is conducted in this area, and various microorganisms and technological solutions are implemented.</w:t>
      </w:r>
      <w:r>
        <w:rPr>
          <w:color w:val="000000"/>
          <w:sz w:val="24"/>
          <w:szCs w:val="24"/>
        </w:rPr>
        <w:br/>
        <w:t xml:space="preserve">In this work, the selected non-pathogenic, aerobic, chemoautotrophic bacteria’s applicability was our goal for the elimination of hydrogen sulfide under laboratory conditions. Thiobacillus thioparus and Thiomonas intermedia bacteria were chosen because of their favourable properties. First the bacteria growth and inoculum was acheived by preparing the medium. The most important aspect during the setup of this experiment was the bacterial oxidation of sulfide and more precisely hydrogen sulfide reduction. Therefore, after the appropriate analytical method was established, we performed the necessary calibrations and as a resault of the suspended operation for the experimental system, the changes in the concentrations for the liquid and gas phase were monitored and summarized in the measured data.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682104">
    <w:multiLevelType w:val="hybridMultilevel"/>
    <w:lvl w:ilvl="0" w:tplc="600447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682104">
    <w:abstractNumId w:val="196821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60290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