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KOÓS</w:t>
            </w:r>
          </w:p>
          <w:p w:rsidR="00C275A3" w:rsidRDefault="00A96AEC" w:rsidP="00C275A3">
            <w:pPr>
              <w:pStyle w:val="Hallgatokepzes"/>
            </w:pPr>
            <w:r>
              <w:t>Technical Management</w:t>
            </w:r>
            <w:r>
              <w:br/>
            </w:r>
            <w:r w:rsidR="00E77B23">
              <w:t>BSc,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Tibor Kosztyán</w:t>
            </w:r>
          </w:p>
          <w:p w:rsidR="00DB4822" w:rsidRDefault="00DB4822" w:rsidP="00E11062">
            <w:pPr>
              <w:pStyle w:val="Konzulensek"/>
            </w:pPr>
            <w:r w:rsidRPr="00DB4822">
              <w:t>associate professor, PE GTK</w:t>
            </w:r>
          </w:p>
        </w:tc>
      </w:tr>
      <w:tr w:rsidR="00DB4822" w:rsidTr="00DB4822">
        <w:tc>
          <w:tcPr>
            <w:tcW w:w="9854" w:type="dxa"/>
          </w:tcPr>
          <w:p w:rsidR="00DB4822" w:rsidRPr="00DB4822" w:rsidRDefault="00DB4822" w:rsidP="004D7940">
            <w:pPr>
              <w:pStyle w:val="Konzulensek"/>
            </w:pPr>
            <w:r w:rsidRPr="00DB4822">
              <w:t>András Telcs</w:t>
            </w:r>
          </w:p>
          <w:p w:rsidR="00DB4822" w:rsidRDefault="00DB4822" w:rsidP="00E11062">
            <w:pPr>
              <w:pStyle w:val="Konzulensek"/>
            </w:pPr>
            <w:r w:rsidRPr="00DB4822">
              <w:t>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Facebook without faces - Relationship between the Y generation and the Facebook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Facebook; social media; Y generation; privacy</w:t>
      </w:r>
      <w:r>
        <w:t xml:space="preserve"/>
      </w:r>
    </w:p>
    <w:p>
      <w:pPr>
        <w:widowControl w:val="on"/>
        <w:pBdr/>
        <w:spacing w:before="240" w:after="240" w:line="240" w:lineRule="auto"/>
        <w:ind w:left="0" w:right="0"/>
        <w:jc w:val="left"/>
      </w:pPr>
      <w:r>
        <w:rPr>
          <w:color w:val="000000"/>
          <w:sz w:val="24"/>
          <w:szCs w:val="24"/>
        </w:rPr>
        <w:t xml:space="preserve">The phrase „social media” has become a part of our language. Facebook has more and more users’ year by year. Do not be surprised! Humans are fundamentally social creatures, so we need to communicate.</w:t>
      </w:r>
      <w:r>
        <w:rPr>
          <w:color w:val="000000"/>
          <w:sz w:val="24"/>
          <w:szCs w:val="24"/>
        </w:rPr>
        <w:br/>
        <w:t xml:space="preserve">In my study I make an analysis of the members of Y generation because these young adults are the first wave of the digital generations. The topic of my research is the social media data privacy including the Facebook privacy policies because Facebook is the most popular social network nowadays not only in Hungary, but also all over the world. I would like to examine the habits of the Y generation Facebook users. I am going to pay attention to privacy settings so I am doing a survey to recognize the tendencies.</w:t>
      </w:r>
      <w:r>
        <w:rPr>
          <w:color w:val="000000"/>
          <w:sz w:val="24"/>
          <w:szCs w:val="24"/>
        </w:rPr>
        <w:br/>
        <w:t xml:space="preserve">I would like to get familiar with the user habits and privacy settings by the end of my study. My aim is to share my experiences and highlight the importance of the conscious privacy in social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14428">
    <w:multiLevelType w:val="hybridMultilevel"/>
    <w:lvl w:ilvl="0" w:tplc="10789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14428">
    <w:abstractNumId w:val="91114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877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