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BALÁZSI DORINA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Eszenyiné Dr. Borbély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kompetenciák komparatív analízise az Európai Unió országaiban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fontosabbá válik az a kérdés, hogy a modern információs és kommunikációs technológiai képességek és eszközök mennyire terjedtek el a hétköznapokban, illetve, hogy ezeket az eszközöket, milyen mértékben tudja a lakosság hasznosítani a mindennapi élet területén. A számítógépes ismeretek hiányával küszködők, valamint az egyes országok gazdasági- és társadalmi fejlődésének érdekében is fontos felmérni a lakosság jelenlegi számítógépes tudását, digitális műveltségét, és megoldást keresni az eredmények, arányok javítására.</w:t>
      </w:r>
      <w:r>
        <w:rPr>
          <w:color w:val="000000"/>
          <w:sz w:val="24"/>
          <w:szCs w:val="24"/>
        </w:rPr>
        <w:br/>
        <w:t xml:space="preserve">Célom a digitális írásbeliség fontosságára való felhívás, mivel a létszükségletté váló információs és számítógépes tudás hiánya akadályozza, vagy nagymértékben megnehezíti a társadalmi integrációt és a személyes fejlődést egyaránt. Dolgozatomban vizsgálom az Európai Unió 27 tagállamának átlagos eredményeit, összehasonlítva három, Európa északi területén fekvő ország, Dánia, Svédország és Norvégia lakosságának értékeivel. Érdeklődésemet felkeltette továbbá a magyar lakosság digitális jártasságának állapota is, ezért kiemelve az Unió régiói közül, elemzem hazánk társadalmának számítógép- használatát, informatikai ismeretét. Rövid kérdőíves felmérést végeztem, amellyel az volt a szándékom, hogy a saját környezetemben élők számítógépes tudását is felmérjem. Kutatásomhoz, az Eurostat szabadon hozzáférhető adatbázisából származó jelentések alapján közzétett információkat használom fel, amelyeket a témában már előzetesen közzétett publikációkkal, illetve saját észrevételekkel, megállapításokkal támasztok alá, egészítek ki.</w:t>
      </w:r>
      <w:r>
        <w:rPr>
          <w:color w:val="000000"/>
          <w:sz w:val="24"/>
          <w:szCs w:val="24"/>
        </w:rPr>
        <w:br/>
        <w:t xml:space="preserve">Vizsgálataim eredményeként kiderül, hogy érdemes már egészen fiatalon megismerkedni a számítástechnika világával, valamint megéri befektetni a számítógépes tartalmak gyarapításába, pályázatokkal és tanfolyamokkal segíteni a felzárkóztatásra szorulókat. Lépést tartva a technikai eszközök fejlődésével és a különféle támogatások igénybevételének köszönhetően Európa digitális műveltségének térképe napról-napra javuló tendenciát mutat. További célként fogalmazható meg a hátrányban szenvedők felzárkóztatása és a már meglévő tudás továbbfejlesztése azért, hogy az egyes társadalmak jelentős része versenyképes digitális írástudással rendelkezzen.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80431">
    <w:multiLevelType w:val="hybridMultilevel"/>
    <w:lvl w:ilvl="0" w:tplc="9058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80431">
    <w:abstractNumId w:val="41080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514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