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ANNA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Sűrített novella, kibontott regény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Agatha Christie Halál a Níluson című novelláján és regényén keresztül vizsgáltam a két műfaj és szövegforma sajátosságait, összefüggését.</w:t>
      </w:r>
      <w:r>
        <w:rPr>
          <w:color w:val="000000"/>
          <w:sz w:val="24"/>
          <w:szCs w:val="24"/>
        </w:rPr>
        <w:br/>
        <w:t xml:space="preserve">A szerző az eredeti novellát később regénnyé dolgozta át, ennek a folyamatnak figyeltem meg a szövegre, a nyelvhasználatra valamint a történetre gyakorolt hatását. Irodalomelméleti szövegek segítségével összevetettem a két eltérő prózanyelvi diszkurzus jellemző tulajdonságait és ezek megvalósulását a szövegekben, elsősorban a novella sűrítő, és a regény ehhez képest kibontó, részletező tulajdonságait véve alapul.</w:t>
      </w:r>
      <w:r>
        <w:rPr>
          <w:color w:val="000000"/>
          <w:sz w:val="24"/>
          <w:szCs w:val="24"/>
        </w:rPr>
        <w:br/>
        <w:t xml:space="preserve">Összehasonlításomban nemcsak magának a két szüzsének, szövegformának és műfajnak a vizsgálatát helyeztem középpontba, hanem azon tulajdonságukat is, hogy mindkettő detektívtörténet, így a két műfaj azon sajátosságát is szemügyre vettem, hogy a sűrítő, illetve kibontott szövegnyelv hogyan befolyásolja magát a detektívtörténetet.</w:t>
      </w:r>
      <w:r>
        <w:rPr>
          <w:color w:val="000000"/>
          <w:sz w:val="24"/>
          <w:szCs w:val="24"/>
        </w:rPr>
        <w:br/>
        <w:t xml:space="preserve">Alapvető kérdésként merült fel, hogy a prózai elbeszélés esetében a terjedelem kérdése vajon csak a szavak számát érinti-e. Előfeltevésem szerint a terjedelem nem mennyiségi kérdés, hanem a poétikai minőség problémája: a nyelvi redukció és a verbális kibontás két olyan alapvető irodalmi eljárássá válik egyfelől a novellában és másfelől a regényben, amely a szövegvilág egészét hatja át. Legfőbb célom tehát annak a kimutatása volt – elméletileg és interpretációkkal –, hogy a sűrítés és kibontás, tömörítés és kifejtés, centralizáció és decentralizáció mentális és nyelvi művelete olyan műfaj-meghatározó és megkülönböztető elvvé válik a novellában és a regényben, amely egyszerre befolyásolja a hős-, a cselekvés-, a cselekmény-, a narráció-, a szöveg- és a szövegvilág-képzésének a műveleteit.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86872">
    <w:multiLevelType w:val="hybridMultilevel"/>
    <w:lvl w:ilvl="0" w:tplc="59501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86872">
    <w:abstractNumId w:val="68286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411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