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BÁLINT</w:t>
            </w:r>
          </w:p>
          <w:p w:rsidR="00C275A3" w:rsidRDefault="00A96AEC" w:rsidP="00C275A3">
            <w:pPr>
              <w:pStyle w:val="Hallgatokepzes"/>
            </w:pPr>
            <w:r>
              <w:t>közlekedésmérnöki</w:t>
            </w:r>
            <w:r>
              <w:br/>
            </w:r>
            <w:r w:rsidR="00E77B23">
              <w:t>MSc, 2. félév</w:t>
            </w:r>
          </w:p>
          <w:p w:rsidR="00C265CE" w:rsidRPr="009E5FF1" w:rsidRDefault="00E77B23" w:rsidP="009763E0">
            <w:pPr>
              <w:pStyle w:val="Hallgatointezmeny-kar"/>
              <w:rPr>
                <w:b/>
                <w:caps/>
              </w:rPr>
            </w:pPr>
            <w:r>
              <w:t>Széchenyi István Egyetem</w:t>
            </w:r>
            <w:r w:rsidR="00C275A3">
              <w:br/>
            </w:r>
            <w:r w:rsidR="00DB4822">
              <w:t>Műszaki 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Horváth Richárd</w:t>
            </w:r>
          </w:p>
          <w:p w:rsidR="00DB4822" w:rsidRDefault="00DB4822" w:rsidP="009763E0">
            <w:pPr>
              <w:pStyle w:val="Konzulensektitulus"/>
            </w:pPr>
            <w:r w:rsidRPr="00DB4822">
              <w:t>egyetemi adjunktus,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3-as metró pótlásának lehetőségei a rekonstrukció során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3-as metró Budapest legforgalmasabb tömegközlekedési vonala, naponta több, mint 500 ezer utas veszi igénybe. A metróvonal leromlott műszaki állapotáról azonban egyre gyakrabban esik szó, feltétlenül szükség van a vonal rekonstrukciójára a közeljövőben. Miután a felújítás ütemezése (szakaszolása) még nem ismert, több reális forgatókönyvet is felvázolok.</w:t>
      </w:r>
      <w:r>
        <w:rPr>
          <w:color w:val="000000"/>
          <w:sz w:val="24"/>
          <w:szCs w:val="24"/>
        </w:rPr>
        <w:br/>
        <w:t xml:space="preserve">A metróvonal pótlása komoly kihívást jelent, amelynek több összetevője van. Az elszállítandó utasok száma már önmagában nagy feladatot jelent, azonban az autóbuszos pótlást illetően további nehézséget képez, hogy a metróvonallal párhuzamosan egyáltalán nem találhatóak buszsávok a felszínen, ráadásul a párhuzamos utak egyes szakaszain rendszeresek a forgalmi torlódások. Kötöttpályás pótlásra ugyanakkor nincs lehetőség, csak néhány speciális viszonylat esetében képzelhető el tehermentesítésre való alkalmazása. Új buszsávok kijelölésére ezért feltétlenül szükség lesz, azonban körültekintően kell eljárni, több esetben szükség lehet a gépjármű forgalom korlátozására, a forgalmi rend módosítására. A párhuzamos felszíni utakon több metrómegállónál felüljáró található, ezért a metrópótló buszok számára vagy alternatív útvonalat kell kidolgozni, vagy a csomópontok forgalmi rendjét kell módosítani. A metrópótló autóbuszok megállónak kialakítása szintén gondos figyelmet igényel, a megfelelő peronhossz kulcskérdést jelent benne.</w:t>
      </w:r>
      <w:r>
        <w:rPr>
          <w:color w:val="000000"/>
          <w:sz w:val="24"/>
          <w:szCs w:val="24"/>
        </w:rPr>
        <w:br/>
        <w:t xml:space="preserve">A jelenlegi közösségi közlekedési hálózatban számos 3-as metróra ráhordó vonal található. Több esetben lehetőség van ezek helyett alternatív útvonalú, buszsávon vagy kevésbé forgalmas utakon haladó ideiglenes autóbuszvonalak létesítésére, a jelenlegi vonalhálózat jelentősebb (ideiglenes) módosítására. A részben párhuzamos kötöttpályás vonalakat pedig elsősorban megfelelő utastájékoztatással lehetne tehermentesítésre felhasználni.</w:t>
      </w:r>
      <w:r>
        <w:rPr>
          <w:color w:val="000000"/>
          <w:sz w:val="24"/>
          <w:szCs w:val="24"/>
        </w:rPr>
        <w:br/>
        <w:t xml:space="preserve">A fenti kihívásokra adható megoldási lehetőségeket egy olyan konkrét szakaszon vizsgálom meg részletesen a dolgozatomban, amely nagy valószínűséggel a felújítás egy különálló ütemében fog megújulni.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09296">
    <w:multiLevelType w:val="hybridMultilevel"/>
    <w:lvl w:ilvl="0" w:tplc="45768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09296">
    <w:abstractNumId w:val="957092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5011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