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GRETA BAJORICS</w:t>
            </w:r>
          </w:p>
          <w:p w:rsidR="00C275A3" w:rsidRDefault="00A96AEC" w:rsidP="00C275A3">
            <w:pPr>
              <w:pStyle w:val="Hallgatokepzes"/>
            </w:pPr>
            <w:r>
              <w:t>Sales and marketing</w:t>
            </w:r>
            <w:r>
              <w:br/>
            </w:r>
            <w:r w:rsidR="00E77B23">
              <w:t>BSc, 6. semester</w:t>
            </w:r>
          </w:p>
          <w:p w:rsidR="00C265CE" w:rsidRPr="009E5FF1" w:rsidRDefault="00E77B23" w:rsidP="00C275A3">
            <w:pPr>
              <w:pStyle w:val="Hallgatokepzes"/>
              <w:rPr>
                <w:b/>
                <w:caps/>
              </w:rPr>
            </w:pPr>
            <w:r>
              <w:t>Széchenyi István University</w:t>
            </w:r>
            <w:r w:rsidR="00C275A3">
              <w:br/>
            </w:r>
            <w:r w:rsidR="00DB4822">
              <w:t>Kautz Gyula 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Boglarka Balassa Eisingerne</w:t>
            </w:r>
          </w:p>
          <w:p w:rsidR="00DB4822" w:rsidRDefault="00DB4822" w:rsidP="00E11062">
            <w:pPr>
              <w:pStyle w:val="Konzulensek"/>
            </w:pPr>
            <w:r w:rsidRPr="00DB4822">
              <w:t>assistant proffesor, SZE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Ideals and civilizations disease - Study on the Y generation's consumer behaviour on the market of the sport supplement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mission is the examination of sport supplements consumption among the Y-generation. I’ve found this topic interesting, because only professional athletes or bodybuilders used these supplements in the past, but nowadays it became a trend widely. Market analyzes and forecasts shows that it is rising continuously. More and more stores are opened selling sport supplements, so everyone can easily get these products. The essence of my research is to find the social, cultural and psychological factors that motivate people to use these products, especially the younger generations, and also to find out how manufacturers exploit customers. During my analysis we can get relevant information about the consumers of these products, and also forecasts and trends to make more effective marketing communication in the future, and we can create market forecasts, so we can improve the products, and we examine the actual and subsequent lifestyles, so we can effectively manage them. I used qualitative and quantitative methods to get deeper in this topic to understand this consumer behavior. I can say, that this tendency is at an early stage, but it is growing fast, and it has great potential.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101083">
    <w:multiLevelType w:val="hybridMultilevel"/>
    <w:lvl w:ilvl="0" w:tplc="361923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101083">
    <w:abstractNumId w:val="691010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10587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