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LUKÁCSI LŐRINC</w:t>
            </w:r>
          </w:p>
          <w:p w:rsidR="00C275A3" w:rsidRDefault="00A96AEC" w:rsidP="00C275A3">
            <w:pPr>
              <w:pStyle w:val="Hallgatokepzes"/>
            </w:pPr>
            <w:r>
              <w:t>had-és biztonságtechnikai 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izolációs légzőkészülékek katonai alkalmazásának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 a környezettől független légzésvédelem katonai alkalmazásainak lehetőségei. Felsorolja és bemutatja az egyes izolációs légzőkészülék fajtákat és kitér a működési elvükre is.</w:t>
      </w:r>
      <w:r>
        <w:rPr>
          <w:color w:val="000000"/>
          <w:sz w:val="24"/>
          <w:szCs w:val="24"/>
        </w:rPr>
        <w:br/>
        <w:t xml:space="preserve">A dolgozatban szintén bemutatásra kerülnek az egyes katonaságokban alkalmazott jelentősebb fejlesztések példákkal illusztrálva, egészen az 1800-as évektől kezdve napjainkig.</w:t>
      </w:r>
      <w:r>
        <w:rPr>
          <w:color w:val="000000"/>
          <w:sz w:val="24"/>
          <w:szCs w:val="24"/>
        </w:rPr>
        <w:br/>
        <w:t xml:space="preserve">Végül pedig a sűrített levegős és az oxigénes légzőkészülékek felépítése, működésük és tényleges hadászati alkalmazásaik kerülnek prezentálásra a már bemutatott történelmi és civil alkalmazási példákból kiindulva.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33912">
    <w:multiLevelType w:val="hybridMultilevel"/>
    <w:lvl w:ilvl="0" w:tplc="17334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33912">
    <w:abstractNumId w:val="845339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552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