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FEKETE</w:t>
            </w:r>
          </w:p>
          <w:p w:rsidR="00C275A3" w:rsidRDefault="00A96AEC" w:rsidP="00C275A3">
            <w:pPr>
              <w:pStyle w:val="Hallgatokepzes"/>
            </w:pPr>
            <w:r>
              <w:t>Environmental Management of Agricultural Engineering</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Kucserka</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Little Balaton Water Protection System's effect on the eutrophication of Lake Balaton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Lake Balaton is one of our most valuable natural treasures and touristic destinations. It is very attractive among tourists because it’s clear, has a mild temperature and its surrounding is beautiful. The most essential tasks are maintaining the protection of the water quality of the lake, the monitoring and water protection. The largest natural water purification system for the lake is Kis-Balaton Water Protection System (KBWPS). This is responsible for the self-cleaning processes of the Zala River, so the cleaning is happening before the Zala flows into the Keszthely Bay.</w:t>
      </w:r>
    </w:p>
    <w:p>
      <w:pPr>
        <w:widowControl w:val="on"/>
        <w:pBdr/>
        <w:spacing w:before="240" w:after="240" w:line="240" w:lineRule="auto"/>
        <w:ind w:left="0" w:right="0"/>
        <w:jc w:val="left"/>
      </w:pPr>
      <w:r>
        <w:rPr>
          <w:color w:val="000000"/>
          <w:sz w:val="24"/>
          <w:szCs w:val="24"/>
        </w:rPr>
        <w:t xml:space="preserve">In my thesis I present and assess the role of KBWPS in the improvement of the water quality in the lake, particularly with regard to the eutrophication. The lab tests which I am presenting are based on the experience and observations I gained during my internship. In order to determine the nutrient retention and the protective effectiveness of Kis-Balaton, I used data measured between 2002 and 2013. We measured chlorophyll-a, nitrogen and phosphorus content in Kis Balaton and in Lake Balaton.</w:t>
      </w:r>
      <w:r>
        <w:rPr>
          <w:color w:val="000000"/>
          <w:sz w:val="24"/>
          <w:szCs w:val="24"/>
        </w:rPr>
        <w:br/>
        <w:t xml:space="preserve">During the reporting period both the nitrogen and the phosphorus load show strong seasonality in Kis- Balaton and Lake Balaton as well. The spring months have relatively low load levels, 1-2 mgl-1 N and 0.5 mgl-1P respectively. The highest values were observed in July or in August each year. In Kis-Balaton the P level load shows a downward tendency, but in spite of decreasing load, there was no decrease in the chlorophyll-a concentration, as the algae use up the accumulated P reserves in the reservoir. I have found out that the lake was in hypertrophic condition throughout the period from May to September.</w:t>
      </w:r>
      <w:r>
        <w:rPr>
          <w:color w:val="000000"/>
          <w:sz w:val="24"/>
          <w:szCs w:val="24"/>
        </w:rPr>
        <w:br/>
        <w:t xml:space="preserve">The previously high levels of planktonic eutrophication in Keszthely region have significantly decreased by now. The concentration of total phosphorus in lake waters are near or below the measurement limit and the nitrogen concentration is relatively low.</w:t>
      </w:r>
      <w:r>
        <w:rPr>
          <w:color w:val="000000"/>
          <w:sz w:val="24"/>
          <w:szCs w:val="24"/>
        </w:rPr>
        <w:br/>
        <w:t xml:space="preserve">After the partial construction of Kis-Balaton, the water quality of Kis-Balaton has significantly improved and after the completion of the second phase of the construction, the chlorophyll content is expected to continue to decline, which also means a reduction in the dominant form of nitrogen and phosphorus. We hope that the fully constructed Protection system will improve the annual average nutrient retention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21269">
    <w:multiLevelType w:val="hybridMultilevel"/>
    <w:lvl w:ilvl="0" w:tplc="96060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21269">
    <w:abstractNumId w:val="29721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976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