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TAMÁS SAMU</w:t>
            </w:r>
          </w:p>
          <w:p w:rsidR="00C275A3" w:rsidRDefault="00A96AEC" w:rsidP="00C275A3">
            <w:pPr>
              <w:pStyle w:val="Hallgatokepzes"/>
            </w:pPr>
            <w:r>
              <w:t>Nature Conservation Engineering</w:t>
            </w:r>
            <w:r>
              <w:br/>
            </w:r>
            <w:r w:rsidR="00E77B23">
              <w:t>BSc, 6.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Bódis PhD</w:t>
            </w:r>
          </w:p>
          <w:p w:rsidR="00DB4822" w:rsidRDefault="00DB4822" w:rsidP="00E11062">
            <w:pPr>
              <w:pStyle w:val="Konzulensek"/>
            </w:pPr>
            <w:r w:rsidRPr="00DB4822">
              <w:t>associate professor, PE GK University of Pannonia Georgikon Faculty</w:t>
            </w:r>
          </w:p>
        </w:tc>
      </w:tr>
      <w:tr w:rsidR="00DB4822" w:rsidTr="00DB4822">
        <w:tc>
          <w:tcPr>
            <w:tcW w:w="9854" w:type="dxa"/>
          </w:tcPr>
          <w:p w:rsidR="00DB4822" w:rsidRPr="00DB4822" w:rsidRDefault="00DB4822" w:rsidP="004D7940">
            <w:pPr>
              <w:pStyle w:val="Konzulensek"/>
            </w:pPr>
            <w:r w:rsidRPr="00DB4822">
              <w:t>Anna Varga</w:t>
            </w:r>
          </w:p>
          <w:p w:rsidR="00DB4822" w:rsidRDefault="00DB4822" w:rsidP="00E11062">
            <w:pPr>
              <w:pStyle w:val="Konzulensek"/>
            </w:pPr>
            <w:r w:rsidRPr="00DB4822">
              <w:t>research assistant,  Centre for Ecological Research, 
IEB Traditional Ecological Knowledge Research Group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Land use changing in the last 250 years and the presence of protected plant species at a wooded pasture in Inner Somogy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accordance with the expectations of today’s there is an increasing need for a livestock and pasture maintenance which has not just economical role but take part in mainaining biodiversity, and preserving landscape. The most suitable basis for this means wooded pastures in forested areas, such as at Transdanubia, classified to the agroforestry systems.</w:t>
      </w:r>
      <w:r>
        <w:rPr>
          <w:color w:val="000000"/>
          <w:sz w:val="24"/>
          <w:szCs w:val="24"/>
        </w:rPr>
        <w:br/>
        <w:t xml:space="preserve">Goals of my research are exploring land history and the botanical values, and analyzing the possibility of the nature conservation perspective husbanding of an abandoned wooded pasture. I made my research at Nyíresi pasture near Pusztakovácsi municipality at inner Somogy. I explored the history of the land with processing different written sources, historical maps, aerial photos and interviewing. I located the presence and threats of protected plant species with systemic field trips.</w:t>
      </w:r>
      <w:r>
        <w:rPr>
          <w:color w:val="000000"/>
          <w:sz w:val="24"/>
          <w:szCs w:val="24"/>
        </w:rPr>
        <w:br/>
        <w:t xml:space="preserve">The land was used as a pasture possessed by the municipality from the XVIII. century. The grazing was survive after the establishing of co-operatives, the animals of the town have been driven to pastures to 1990, the cattle of the co – operative haven been driven to pasture to 1998. After that on the east side they afforested, on the north and south side they used as a meadow, and made arables, but the changing of cultivation did not bring economical results. Now they using it as forest and meadow. On the area there are four protected plants species, which are endangered by the forestation of their open habitats, and because of this, the changing of cultivation.</w:t>
      </w:r>
      <w:r>
        <w:rPr>
          <w:color w:val="000000"/>
          <w:sz w:val="24"/>
          <w:szCs w:val="24"/>
        </w:rPr>
        <w:br/>
        <w:t xml:space="preserve">Agriculture and nature conservation’s new line and the grazing husbandry based on economical possibilites seems to be the best recovery form on this area.</w:t>
      </w:r>
      <w:r>
        <w:rPr>
          <w:color w:val="000000"/>
          <w:sz w:val="24"/>
          <w:szCs w:val="24"/>
        </w:rPr>
        <w:br/>
        <w:t xml:space="preserve">The reusing of traditional agroforestry systems and intended using of currently abandoned wooded pastures are important not just for nature conservation. These areas constitues significant revenues for agriculture at Inner Somogy region and both across the country.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54359">
    <w:multiLevelType w:val="hybridMultilevel"/>
    <w:lvl w:ilvl="0" w:tplc="314485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54359">
    <w:abstractNumId w:val="582543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38232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