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LIBOR JÁNOS</w:t>
            </w:r>
          </w:p>
          <w:p w:rsidR="00C275A3" w:rsidRDefault="00A96AEC" w:rsidP="00C275A3">
            <w:pPr>
              <w:pStyle w:val="Hallgatokepzes"/>
            </w:pPr>
            <w:r>
              <w:t>Energetika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Rácz Ervin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napelem cella rövidzárási áramának vizsgálata a besugárzó fény hullámhosszának függv.-ben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Földünkre másodpercenként 50 milliárd kWh energia érkezik a Napból. Más szóval, ez azt jelenti, hogy a Földre jutó sugárzási energia nagysága egy óra alatt nagyobb, mint az emberiség éves energiafogyasztása. A napelem az az eszköz, amelynek segítségével a Földre érkező napsugárzás sugárzási energiája (pontosabban annak csak egy része) villamos energiává alakítható.</w:t>
      </w:r>
      <w:r>
        <w:rPr>
          <w:color w:val="000000"/>
          <w:sz w:val="24"/>
          <w:szCs w:val="24"/>
        </w:rPr>
        <w:br/>
        <w:t xml:space="preserve">         Napjainkban a napelemek (és más megújuló energiaforrások) használata egyre szélesebb körben terjed világszerte. A napelemek számának növekedése mellett a napelemek alapanyagai változnak, működési elvei átalakulnak, gyártási technológiái rohamosan fejlődnek. Ma már cél az, hogy adott felületű napelem tábla a lehető legjobb hatásfokkal, minél nagyobb villamos teljesítményt legyen képes előállítani. Mindezek eléréséhez elengedhetetlenné vált a napelemtábla villamos jellemzőinek vizsgálata a besugárzó fény spektrumának, azaz pl. hullámhossz összetevőinek a függvényében. Egyik alapvető kérdés tehát az, hogy hogyan függnek valamely napelemtábla alapvető villamos paraméterei (úgy, mint pl. a rövidzárási áram) a besugárzó fény hullámhosszától. Fontos tudni pl. azt, hogy egy napelem tábla az ultraibolya-, a látható-, vagy az infravörös hullámhossz tartományra ad-e jobb villamos paramétereket. A kérdésre adott válasz alapvető fontosságú lehet a jövőbeli napelemek (esetleges új) anyagainak megválasztásában, működési mechanizmusuk vizsgálatában és gyártási technológiájuk alkalmazásában is.</w:t>
      </w:r>
      <w:r>
        <w:rPr>
          <w:color w:val="000000"/>
          <w:sz w:val="24"/>
          <w:szCs w:val="24"/>
        </w:rPr>
        <w:br/>
        <w:t xml:space="preserve">         A dolgozat a fenti fontos kérdést vizsgálja kísérleti úton az Óbudai Egyetem Villamosenergetikai Intézetének laboratóriumában felállított kísérleti elrendezés segítségével. A vizsgálat tárgya egy kisméretű (4.5 cm2 felületű) napelem cella volt; fényforrásként különleges, és speciális fényforrás szolgált: optikai monokromátorból kilépő, adott, keskeny sávszélességű, jól definiált hullámhosszú fény esett az elemi napelem cella felületére. A kis napelem cella rövidzárási árama érzékeny áramerősségmérő-műszer segítségével volt mérhető. Az egyszerű, de pontos mérési elrendezés segítségével felvehetővé vált a napelem rövidzárási árama a megvilágító fényforrás hullámhosszának függvényében. A kapott hullámhossz – rövidzárási áram görbe elemzésével következtetni lehetett az adott napelem cella, különböző hullámhosszú fénnyel történt besugárzására adott villamos válaszára. Magára a tényleges válaszra a dolgozat elolvasása után derül fény.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548945">
    <w:multiLevelType w:val="hybridMultilevel"/>
    <w:lvl w:ilvl="0" w:tplc="58833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548945">
    <w:abstractNumId w:val="605489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44159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