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MAKLÁRI-KLEKNER</w:t>
            </w:r>
          </w:p>
          <w:p w:rsidR="00C275A3" w:rsidRDefault="00A96AEC" w:rsidP="00C275A3">
            <w:pPr>
              <w:pStyle w:val="Hallgatokepzes"/>
            </w:pPr>
            <w:r>
              <w:t>electrical engineering</w:t>
            </w:r>
            <w:r>
              <w:br/>
            </w:r>
            <w:r w:rsidR="00E77B23">
              <w:t>BSc, 11.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Tibor Wührl Ph.D.</w:t>
            </w:r>
          </w:p>
          <w:p w:rsidR="00DB4822" w:rsidRDefault="00DB4822" w:rsidP="009763E0">
            <w:pPr>
              <w:pStyle w:val="Konzulensektitulus"/>
            </w:pPr>
            <w:r w:rsidRPr="00DB4822">
              <w:t>associate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Synthesizing Low Musical Notes Using A DSP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introduces some widely used methods for producing the generally used classic analog waveforms – sine wave, triangle wave, square wave and sawtooth wave – in the frequency range of low musical notes.</w:t>
      </w:r>
      <w:r>
        <w:rPr>
          <w:color w:val="000000"/>
          <w:sz w:val="24"/>
          <w:szCs w:val="24"/>
        </w:rPr>
        <w:br/>
        <w:t xml:space="preserve">After the description and analysis of the most commonly known sound synthesis methods such as the sampling of the continuous signal – also known as the trivial method –, additive synthesis, wavetable synthesis, BLIT (Bandlimited Impulse Train), BLEP (Bandlimited Step), PolyBLEP (Polynomial Bandlimited Step) and DPW (Differentiated Parabolic Wave) it is also inspected which of these algorithms can be used in 16bit dsPIC microcontroller-based systems.</w:t>
      </w:r>
      <w:r>
        <w:rPr>
          <w:color w:val="000000"/>
          <w:sz w:val="24"/>
          <w:szCs w:val="24"/>
        </w:rPr>
        <w:br/>
        <w:t xml:space="preserve">The paper concludes with discussing the usability constraints of these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44452">
    <w:multiLevelType w:val="hybridMultilevel"/>
    <w:lvl w:ilvl="0" w:tplc="84563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44452">
    <w:abstractNumId w:val="833444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7002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