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MAKLÁRY TAMÁS ZOLTÁN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Gyányi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MPLS és IP hálózatok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tartalmazza az MPLS továbbítás mechanizmusának, a címke felépítésének és beépülésének menetét különböző adatkapcsolattal rendelkező hálózatokba, ismertetésre került a címketerjesztésért felelős LDP, valamint a hálózat erőforrás menedzselését szolgáló Traffic Engineering funkció, továbbá a VPN funkció. A GMPLS koncepció irányába hajló szolgáltatók miatt bemutattam ezt az elvet is.</w:t>
      </w:r>
      <w:r>
        <w:rPr>
          <w:color w:val="000000"/>
          <w:sz w:val="24"/>
          <w:szCs w:val="24"/>
        </w:rPr>
        <w:br/>
        <w:t xml:space="preserve">A GNS3 szimulációs környezetnek köszönhetően megterveztem egy teljes gerinchálózatot, amely alkalmazza az MPLS eljárást. A hálózat felépítésének különböző pontjain keresztül betekinthetünk a Cisco IOS parancsok funkciójába, az eszközök konfigurálásába.</w:t>
      </w:r>
      <w:r>
        <w:rPr>
          <w:color w:val="000000"/>
          <w:sz w:val="24"/>
          <w:szCs w:val="24"/>
        </w:rPr>
        <w:br/>
        <w:t xml:space="preserve">A hálózat fejlesztése során MPLS/VPN funkcióval lett ellátva és lehetőség lett több előfizetői végpont megvalósítására. A hálózatban további fejlesztési lehetőségek maradtak nyitva, mint például a Traffic Engineering alkalmazása és menedzsment hálózat kialakítása, L2VPN megoldások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03925">
    <w:multiLevelType w:val="hybridMultilevel"/>
    <w:lvl w:ilvl="0" w:tplc="75755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03925">
    <w:abstractNumId w:val="824039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246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