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HRÁGYEL DÓRA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Kövecsesné dr. Gősi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Nemzeti öntudatra való nevelés lehetőségei, tanulási problémával élő gyermekek részvételével megszervezett projektben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Nemzeti Alaptantervben is olvasható, hogy nagyobb hangsúlyt kell fektetni a magyarságtudat kialakítására. Dolgozatom célja, hogy felkeltse a gyermekek múlt iránti érdeklődését, megélhessék a közösséghez tartozás élményét. Feltételezem, hogy a projekt lehetőséget teremt a nemzeti öntudat fejlesztéséhez. A gyakorlati tevékenységek és személyes élmények által több ismeret fog rögzülni. Véleményem szerint a projektben résztvevő tanulók a foglalkozások alatt sokkal motiváltabbak lesznek, aktívan fognak a munkában részt venni. Önállóbb oldalukat is meg tudjuk ismerni, amit egyébként nehezebb a hétköznapokban megfigyelnünk. A csoportmunkák által, fejlődnek a munkamegosztás terén, jobban fogják segíteni egymást, összetartóbb csapat jön létre.</w:t>
      </w:r>
      <w:r>
        <w:rPr>
          <w:color w:val="000000"/>
          <w:sz w:val="24"/>
          <w:szCs w:val="24"/>
        </w:rPr>
        <w:br/>
        <w:t xml:space="preserve">Dolgozatom első részében a projektpedagógiát szeretném röviden megismertetni, majd kitérek a projektpedagógia nemzetközi és magyarországi helyzetére. Összefoglalom a Nemzeti Alaptantervben olvasható követelményeket, és az Irányelvek célkitűzéseit. Ezt követi a projekt részletes bemutatása. Bemutatásra kerül az intézmény és az osztályközösség, ahol a projektet elvégeztem. A gyakorlati tevékenységek által több képességterület együttes fejlesztése valósulhat meg. Élményszerűség miatt pozitív attitűd alakulhat ki a nemzeti öntudathoz. Dolgozatom végén a saját megfigyeléseimre hivatkozva szeretném hipotéziseimet bizonyítani.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48667">
    <w:multiLevelType w:val="hybridMultilevel"/>
    <w:lvl w:ilvl="0" w:tplc="26791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48667">
    <w:abstractNumId w:val="486486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451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