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BÁNKY</w:t>
            </w:r>
          </w:p>
          <w:p w:rsidR="00C275A3" w:rsidRDefault="00A96AEC" w:rsidP="00C275A3">
            <w:pPr>
              <w:pStyle w:val="Hallgatokepzes"/>
            </w:pPr>
            <w:r>
              <w:t>Technical Management</w:t>
            </w:r>
            <w:r>
              <w:br/>
            </w:r>
            <w:r w:rsidR="00E77B23">
              <w:t>BSc, 6. semester</w:t>
            </w:r>
          </w:p>
          <w:p w:rsidR="00C265CE" w:rsidRPr="009E5FF1" w:rsidRDefault="00E77B23" w:rsidP="00C275A3">
            <w:pPr>
              <w:pStyle w:val="Hallgatokepzes"/>
              <w:rPr>
                <w:b/>
                <w:caps/>
              </w:rPr>
            </w:pPr>
            <w:r>
              <w:t>Óbuda University</w:t>
            </w:r>
            <w:r w:rsidR="00C275A3">
              <w:br/>
            </w:r>
            <w:r w:rsidR="00DB4822">
              <w:t>Keleti Faculty of Business and Management</w:t>
            </w:r>
          </w:p>
        </w:tc>
        <w:tc>
          <w:tcPr>
            <w:tcW w:w="4914" w:type="dxa"/>
          </w:tcPr>
          <w:p w:rsidR="00DB4822" w:rsidRPr="00DB4822" w:rsidRDefault="00DB4822" w:rsidP="004D7940">
            <w:pPr>
              <w:pStyle w:val="Hallgatonev"/>
              <w:rPr>
                <w:caps/>
              </w:rPr>
            </w:pPr>
            <w:r w:rsidRPr="00DB4822">
              <w:rPr>
                <w:caps/>
              </w:rPr>
              <w:t>RICHÁRD CSÓSZA</w:t>
            </w:r>
          </w:p>
          <w:p w:rsidR="00DB4822" w:rsidRDefault="00C275A3" w:rsidP="004D7940">
            <w:pPr>
              <w:pStyle w:val="Hallgatokepzes"/>
            </w:pPr>
            <w:r>
              <w:t>Technical Management</w:t>
            </w:r>
            <w:r w:rsidR="00A96AEC">
              <w:br/>
              <w:t>BSc, 6. semester</w:t>
            </w:r>
          </w:p>
          <w:p w:rsidR="00DB4822" w:rsidRDefault="00DB4822" w:rsidP="004D7940">
            <w:pPr>
              <w:pStyle w:val="Hallgatointezmeny-kar"/>
            </w:pPr>
            <w:r>
              <w:t>Óbuda University</w:t>
            </w:r>
          </w:p>
          <w:p w:rsidR="00C265CE" w:rsidRPr="009E5FF1" w:rsidRDefault="00DB4822" w:rsidP="004D7940">
            <w:pPr>
              <w:pStyle w:val="Hallgatointezmeny-kar"/>
              <w:rPr>
                <w:b/>
                <w:caps/>
              </w:rPr>
            </w:pPr>
            <w:r>
              <w:t>Keleti Faculty of Business and Management</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Réka Saáry</w:t>
            </w:r>
          </w:p>
          <w:p w:rsidR="00DB4822" w:rsidRDefault="00DB4822" w:rsidP="00E11062">
            <w:pPr>
              <w:pStyle w:val="Konzulensek"/>
            </w:pPr>
            <w:r w:rsidRPr="00DB4822">
              <w:t>professors assistant, OE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My car works with air, and yours?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air car; pneumatic;market</w:t>
      </w:r>
      <w:r>
        <w:t xml:space="preserve"/>
      </w:r>
    </w:p>
    <w:p>
      <w:pPr>
        <w:widowControl w:val="on"/>
        <w:pBdr/>
        <w:spacing w:before="240" w:after="240" w:line="240" w:lineRule="auto"/>
        <w:ind w:left="0" w:right="0"/>
        <w:jc w:val="left"/>
      </w:pPr>
      <w:r>
        <w:rPr>
          <w:color w:val="000000"/>
          <w:sz w:val="24"/>
          <w:szCs w:val="24"/>
        </w:rPr>
        <w:t xml:space="preserve">The first part of this excercise presents the air car’s technical architecture which is based on Emese Várnai’s TDK essay and the narration of Dr. Tamás Szakács’ racing team. The second part includes those indispensable processes which needs a product’s successful launch to the market and on the other hand the analysis and conclusions of our research. The purpose of the essay is to know the opinion of the customers about alternative vehicles, how does the preferences change by and what kind of processes needed to reduce the launch’ risk.</w:t>
      </w:r>
      <w:r>
        <w:rPr>
          <w:color w:val="000000"/>
          <w:sz w:val="24"/>
          <w:szCs w:val="24"/>
        </w:rPr>
        <w:br/>
        <w:t xml:space="preserve">Our hypotheses:</w:t>
      </w:r>
      <w:r>
        <w:rPr>
          <w:color w:val="000000"/>
          <w:sz w:val="24"/>
          <w:szCs w:val="24"/>
        </w:rPr>
        <w:br/>
        <w:t xml:space="preserve">1, The technology of air cars fits the urban traffic well.</w:t>
      </w:r>
      <w:r>
        <w:rPr>
          <w:color w:val="000000"/>
          <w:sz w:val="24"/>
          <w:szCs w:val="24"/>
        </w:rPr>
        <w:br/>
        <w:t xml:space="preserve">2, This technology can compete with the hybrids and the electric cars.</w:t>
      </w:r>
      <w:r>
        <w:rPr>
          <w:color w:val="000000"/>
          <w:sz w:val="24"/>
          <w:szCs w:val="24"/>
        </w:rPr>
        <w:br/>
        <w:t xml:space="preserve">3, It has good use in the logistics and public transport.</w:t>
      </w:r>
      <w:r>
        <w:rPr>
          <w:color w:val="000000"/>
          <w:sz w:val="24"/>
          <w:szCs w:val="24"/>
        </w:rPr>
        <w:br/>
        <w:t xml:space="preserve">We try to confirm our hypotheses with quantitative and qualitative researches. We made two focus group survey with its help we could finalize our questionnaire and hypotheses.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275648">
    <w:multiLevelType w:val="hybridMultilevel"/>
    <w:lvl w:ilvl="0" w:tplc="845051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275648">
    <w:abstractNumId w:val="672756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52766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