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KRISTOF KELEMEN</w:t>
            </w:r>
          </w:p>
          <w:p w:rsidR="00C275A3" w:rsidRDefault="00A96AEC" w:rsidP="00C275A3">
            <w:pPr>
              <w:pStyle w:val="Hallgatokepzes"/>
            </w:pPr>
            <w:r>
              <w:t>Cultural Heretige Studyes</w:t>
            </w:r>
            <w:r>
              <w:br/>
            </w:r>
            <w:r w:rsidR="00E77B23">
              <w:t>MA, 4. semester</w:t>
            </w:r>
          </w:p>
          <w:p w:rsidR="00C265CE" w:rsidRPr="009E5FF1" w:rsidRDefault="00E77B23" w:rsidP="00C275A3">
            <w:pPr>
              <w:pStyle w:val="Hallgatokepzes"/>
              <w:rPr>
                <w:b/>
                <w:caps/>
              </w:rPr>
            </w:pPr>
            <w:r>
              <w:t>Eszterházy Károly College</w:t>
            </w:r>
            <w:r w:rsidR="00C275A3">
              <w:br/>
            </w:r>
            <w:r w:rsidR="00DB4822">
              <w:t>Faculty of Teacher Training and Knowledge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Szilvia Simandi</w:t>
            </w:r>
          </w:p>
          <w:p w:rsidR="00DB4822" w:rsidRDefault="00DB4822" w:rsidP="00E11062">
            <w:pPr>
              <w:pStyle w:val="Konzulensek"/>
            </w:pPr>
            <w:r w:rsidRPr="00DB4822">
              <w:t>college lecturer, EKF TKTK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Paradsasvar's creative industrial heritage and their intellectual culture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My study "Paradsasvar's creative industrial heritage and their intellectual culture" is about an ex indrustrial region in the Matra valley. Paradsasvar has a 300 years old glass culture. Several famous U.S. television series used there beautiful glasses such as Colombo or Dallas. After the indrustrial shutdown the village grammer culture and social network have been sunk. The youth leaving the area wherefore the traditional glassmaking dissapears forever. From whole over the world I searched for similar studys for crisis tender strategys and with my previous Borsodnadasd strategy I created a new one. I stowed Paradsasvar' manufactural heretige into the creative industry I discavered an unrivalled indrustrial culture and I sketched the benefical effect of local tourism. The only way to extand the village is to gain back its formol glory. The country and the world needs to know again their uniqe art treasure because we are skinter without it.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6119076">
    <w:multiLevelType w:val="hybridMultilevel"/>
    <w:lvl w:ilvl="0" w:tplc="1068177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6119076">
    <w:abstractNumId w:val="6611907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0112430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