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KATA ÁGNES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Verók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dékán helyettes,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Szent Erzsébet-kultusz Magyarországon és Portugáliában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magyar és a portugál Szent Erzsébet alakjával foglalkozik, behatóan vizsgálja Árpád-házi Szent Erzsébet és különös tekintettel Portugáliai Szent Erzsébet (Izabel) életét és azt a történelmi kontextust, melyben éltek.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bemutatja a mindkét szenthez szorosan kapcsolódó rózsacsodát, annak előzményeit és azt is, hogyan jelenik meg a két szent legendáriumában ez a középkorban oly népszerű motívum.</w:t>
      </w:r>
      <w:r>
        <w:rPr>
          <w:color w:val="000000"/>
          <w:sz w:val="24"/>
          <w:szCs w:val="24"/>
        </w:rPr>
        <w:br/>
        <w:t xml:space="preserve">Dolgozatom továbbá betekintést nyújt a két szent között húzódó kapcsolatba, hogy miként követte Árpád-házi Erzsébet életmód-mintáját rokona, Portugáliai Izabel, és hogy milyen közvetítő elemeken keresztül jutott el a magyar szent kultusza az Ibériai-félszigetre. A rendelkezésemre álló források alapján ezt a dinasztikus, és a ferences lelkiségen nyugvó szellemi és kulturális köteléket igyekeztem a lehető legteljesebben feltárni.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Eddigi eredményeimet a magyar és a portugál szakirodalomra, illetve Portugáliai Erzsébet első életrajzának 20. századi eleji kiadására alapoztam. A kutatást jelenleg is folytatom a Szegedi Tudományegyetem Bölcsészettudományi Karának Irodalomtudományi Doktori Iskolájában.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05529">
    <w:multiLevelType w:val="hybridMultilevel"/>
    <w:lvl w:ilvl="0" w:tplc="15043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05529">
    <w:abstractNumId w:val="199055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074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