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VARGA</w:t>
            </w:r>
          </w:p>
          <w:p w:rsidR="00C275A3" w:rsidRDefault="00A96AEC" w:rsidP="00C275A3">
            <w:pPr>
              <w:pStyle w:val="Hallgatokepzes"/>
            </w:pPr>
            <w:r>
              <w:t>Education teacher</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Irén Virág</w:t>
            </w:r>
          </w:p>
          <w:p w:rsidR="00DB4822" w:rsidRDefault="00DB4822" w:rsidP="00E11062">
            <w:pPr>
              <w:pStyle w:val="Konzulensek"/>
            </w:pPr>
            <w:r w:rsidRPr="00DB4822">
              <w:t>college 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Perspectives of Pedagogic Assessment and the Analysis of Pedagogic Evaluation in the Practice of a Primary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This work deals with one of the most important pedagogic methods, namely assessment as a tool for preserving motivation for learning. All through this paper an effort is made to emphasize and backup the fact that evaluation is not identical with grading. Primarily micro level methodology of assessment and its problems for pupil evaluation is analysed here.</w:t>
      </w:r>
      <w:r>
        <w:rPr>
          <w:color w:val="000000"/>
          <w:sz w:val="24"/>
          <w:szCs w:val="24"/>
        </w:rPr>
        <w:br/>
        <w:t xml:space="preserve">This research has the following aims:</w:t>
      </w:r>
      <w:r>
        <w:rPr>
          <w:color w:val="000000"/>
          <w:sz w:val="24"/>
          <w:szCs w:val="24"/>
        </w:rPr>
        <w:br/>
        <w:t xml:space="preserve">- To get acquinted with assessment methodology and practice at the micro level of the Pollack Mihály Primary School at Kazincbarcika,</w:t>
      </w:r>
      <w:r>
        <w:rPr>
          <w:color w:val="000000"/>
          <w:sz w:val="24"/>
          <w:szCs w:val="24"/>
        </w:rPr>
        <w:br/>
        <w:t xml:space="preserve">- To seek nfor reasons of the present state of art of the school procedures,</w:t>
      </w:r>
      <w:r>
        <w:rPr>
          <w:color w:val="000000"/>
          <w:sz w:val="24"/>
          <w:szCs w:val="24"/>
        </w:rPr>
        <w:br/>
        <w:t xml:space="preserve">- To utilize the information obtained to strive to improve the efficiency and professional level of pupil evaluation procedures.</w:t>
      </w:r>
      <w:r>
        <w:rPr>
          <w:color w:val="000000"/>
          <w:sz w:val="24"/>
          <w:szCs w:val="24"/>
        </w:rPr>
        <w:br/>
        <w:t xml:space="preserve">AThe formulation of the research topic has been based on personal experience of the author and relevant literature analysis.</w:t>
      </w:r>
      <w:r>
        <w:rPr>
          <w:color w:val="000000"/>
          <w:sz w:val="24"/>
          <w:szCs w:val="24"/>
        </w:rPr>
        <w:br/>
        <w:t xml:space="preserve">probléma megfogalmazására saját gyakorlati tapasztalataim és a témával kapcsolatos szakirodalom tanulmányozása alapján került sor.</w:t>
      </w:r>
      <w:r>
        <w:rPr>
          <w:color w:val="000000"/>
          <w:sz w:val="24"/>
          <w:szCs w:val="24"/>
        </w:rPr>
        <w:br/>
        <w:t xml:space="preserve">The problem topics researched here seek for the presence of child driven approach in the teaching-learning process such as:</w:t>
      </w:r>
      <w:r>
        <w:rPr>
          <w:color w:val="000000"/>
          <w:sz w:val="24"/>
          <w:szCs w:val="24"/>
        </w:rPr>
        <w:br/>
        <w:t xml:space="preserve">- What are those factors that are a priority for parents within the teaching process?</w:t>
      </w:r>
      <w:r>
        <w:rPr>
          <w:color w:val="000000"/>
          <w:sz w:val="24"/>
          <w:szCs w:val="24"/>
        </w:rPr>
        <w:br/>
        <w:t xml:space="preserve">- What do teachers consider to be the task of school assessment and what and how do they evaluate?</w:t>
      </w:r>
      <w:r>
        <w:rPr>
          <w:color w:val="000000"/>
          <w:sz w:val="24"/>
          <w:szCs w:val="24"/>
        </w:rPr>
        <w:br/>
        <w:t xml:space="preserve">- How do pupils interpret the assessment process?</w:t>
      </w:r>
      <w:r>
        <w:rPr>
          <w:color w:val="000000"/>
          <w:sz w:val="24"/>
          <w:szCs w:val="24"/>
        </w:rPr>
        <w:br/>
        <w:t xml:space="preserve">- What do all these three groups consider to be a fair evaluation?</w:t>
      </w:r>
      <w:r>
        <w:rPr>
          <w:color w:val="000000"/>
          <w:sz w:val="24"/>
          <w:szCs w:val="24"/>
        </w:rPr>
        <w:br/>
        <w:t xml:space="preserve">AThe problem topics led to formulation of hypothesyses listed below:</w:t>
      </w:r>
      <w:r>
        <w:rPr>
          <w:color w:val="000000"/>
          <w:sz w:val="24"/>
          <w:szCs w:val="24"/>
        </w:rPr>
        <w:br/>
        <w:t xml:space="preserve">- The culture of the pedagogical methodology is teacher driven.</w:t>
      </w:r>
      <w:r>
        <w:rPr>
          <w:color w:val="000000"/>
          <w:sz w:val="24"/>
          <w:szCs w:val="24"/>
        </w:rPr>
        <w:br/>
        <w:t xml:space="preserve">- The assessment system of the school and parential expectations are based on long term traditions and therefore tention free.</w:t>
      </w:r>
      <w:r>
        <w:rPr>
          <w:color w:val="000000"/>
          <w:sz w:val="24"/>
          <w:szCs w:val="24"/>
        </w:rPr>
        <w:br/>
        <w:t xml:space="preserve">- The motivation of the pupils affects their study results.</w:t>
      </w:r>
      <w:r>
        <w:rPr>
          <w:color w:val="000000"/>
          <w:sz w:val="24"/>
          <w:szCs w:val="24"/>
        </w:rPr>
        <w:br/>
        <w:t xml:space="preserve">- The assessment process in the school is overhelmlingly based on grading.</w:t>
      </w:r>
      <w:r>
        <w:rPr>
          <w:color w:val="000000"/>
          <w:sz w:val="24"/>
          <w:szCs w:val="24"/>
        </w:rPr>
        <w:br/>
        <w:t xml:space="preserve">The results of the research prove that informational feedback from adults causes pupils to alter their behaviour since such motivational or demotivational elements have strong and lasting impacts. Based on these findings tools and techniques used in teaching-learning processes have to be properly used to enhance and sustain learning and knowledge acquision interest.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93579">
    <w:multiLevelType w:val="hybridMultilevel"/>
    <w:lvl w:ilvl="0" w:tplc="17293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93579">
    <w:abstractNumId w:val="117935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552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