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PERNYESZ</w:t>
            </w:r>
          </w:p>
          <w:p w:rsidR="00C275A3" w:rsidRDefault="00A96AEC" w:rsidP="00C275A3">
            <w:pPr>
              <w:pStyle w:val="Hallgatokepzes"/>
            </w:pPr>
            <w:r>
              <w:t>Graphic Design</w:t>
            </w:r>
            <w:r>
              <w:br/>
            </w:r>
            <w:r w:rsidR="00E77B23">
              <w:t>MA, 2. semester</w:t>
            </w:r>
          </w:p>
          <w:p w:rsidR="00C265CE" w:rsidRPr="009E5FF1" w:rsidRDefault="00E77B23" w:rsidP="009763E0">
            <w:pPr>
              <w:pStyle w:val="Hallgatointezmeny-kar"/>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Czako</w:t>
            </w:r>
          </w:p>
          <w:p w:rsidR="00DB4822" w:rsidRDefault="00DB4822" w:rsidP="009763E0">
            <w:pPr>
              <w:pStyle w:val="Konzulensektitulus"/>
            </w:pPr>
            <w:r w:rsidRPr="00DB4822">
              <w:t>professor,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Summer drawing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Reading poems and tales are very important in children’s life, because they develop so many skills like creativity, speaking skills and help mental development.</w:t>
      </w:r>
      <w:r>
        <w:rPr>
          <w:color w:val="000000"/>
          <w:sz w:val="24"/>
          <w:szCs w:val="24"/>
        </w:rPr>
        <w:br/>
        <w:t xml:space="preserve">It is important to teach children poems and tales as early as it is possible.</w:t>
      </w:r>
      <w:r>
        <w:rPr>
          <w:color w:val="000000"/>
          <w:sz w:val="24"/>
          <w:szCs w:val="24"/>
        </w:rPr>
        <w:br/>
        <w:t xml:space="preserve">The aim was to design an illustrated childbook, which is different from the traditional books.</w:t>
      </w:r>
      <w:r>
        <w:rPr>
          <w:color w:val="000000"/>
          <w:sz w:val="24"/>
          <w:szCs w:val="24"/>
        </w:rPr>
        <w:br/>
        <w:t xml:space="preserve">The uniqueness of the book is the special folding technic.You can see the illustrations on full and half pages.</w:t>
      </w:r>
      <w:r>
        <w:rPr>
          <w:color w:val="000000"/>
          <w:sz w:val="24"/>
          <w:szCs w:val="24"/>
        </w:rPr>
        <w:br/>
        <w:t xml:space="preserve">A verse contains three parts. Two illustrations belongs to each verses. The folding technic makes possible to change the illustration as the poem says. It makes the poem experiential while you are watching the ‚moving’ illustration. You can change for example the perspective, the place, the activity and characters too.</w:t>
      </w:r>
      <w:r>
        <w:rPr>
          <w:color w:val="000000"/>
          <w:sz w:val="24"/>
          <w:szCs w:val="24"/>
        </w:rPr>
        <w:br/>
        <w:t xml:space="preserve">The poem of Ágnes Nemes Nagy called Summer Drowing gives a fantastic reason to creat the illustration on these way.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57576">
    <w:multiLevelType w:val="hybridMultilevel"/>
    <w:lvl w:ilvl="0" w:tplc="46289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57576">
    <w:abstractNumId w:val="51057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825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