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KOVÁCS</w:t>
            </w:r>
          </w:p>
          <w:p w:rsidR="00C275A3" w:rsidRDefault="00A96AEC" w:rsidP="00C275A3">
            <w:pPr>
              <w:pStyle w:val="Hallgatokepzes"/>
            </w:pPr>
            <w:r>
              <w:t>Geography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Szabó</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GIS analysing of martian volcanism in light of terrestial volcanism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purpose of my dissertation is the compare of martian and terrestial landforms with GIS methods. Because there are few comparable landforms of the two planet with available methods (remote sensing), I must reduct the examined area to large forms, because it has many available data, can compare easily and has a wide range of parameters. </w:t>
      </w:r>
    </w:p>
    <w:p>
      <w:pPr>
        <w:widowControl w:val="on"/>
        <w:pBdr/>
        <w:spacing w:before="240" w:after="240" w:line="240" w:lineRule="auto"/>
        <w:ind w:left="0" w:right="0"/>
        <w:jc w:val="left"/>
      </w:pPr>
      <w:r>
        <w:rPr>
          <w:color w:val="000000"/>
          <w:sz w:val="24"/>
          <w:szCs w:val="24"/>
        </w:rPr>
        <w:t xml:space="preserve">I wanted to compare large forms anyway, therefore with SRTM and MOLA database I got a wide view. I choosed the volcanic forms oh these planets, because the case of these two planet we can speak very similar volcanism. After the presentation of little planetological and volcanic difference (for example distribution by area), it follows an morphometrical analysis. It was measured some main data and some ratio of these main data of the volcanoes. Thereafter, I have calculated average and standard deviation values. I represented more results graphically. The base data are the height, the average slope, base area and base diameter. The secondary proportionally data are calculated by the base data. There are: diameter/slope, base area/height, diameter/height and height/slope. I need calculate these proportions, because the main types of martian volcanoes separated each other well, I presented this separation with graphic tools. After tabulating the base data and the proportions, I was compared the height of the volcanoes. In addition to illustrate the results in cross sections and bar charts, I was calulated the average height of the volcanoes of the two planet, because I would get a view of the height ratio of the volcanic structures. Next, I analyzed the differences of the slope values, the results are represented by histogram. For analysis, in addition to slope, I was calculated the standard deviation. The average and the standard deviation values are excavated significant differences between the volcanoes of Earth and Mars. </w:t>
      </w:r>
    </w:p>
    <w:p>
      <w:pPr>
        <w:widowControl w:val="on"/>
        <w:pBdr/>
        <w:spacing w:before="240" w:after="240" w:line="240" w:lineRule="auto"/>
        <w:ind w:left="0" w:right="0"/>
        <w:jc w:val="left"/>
      </w:pPr>
      <w:r>
        <w:rPr>
          <w:color w:val="000000"/>
          <w:sz w:val="24"/>
          <w:szCs w:val="24"/>
        </w:rPr>
        <w:t xml:space="preserve">All in all, I achieve the target successful. I succeed to get view of nature of martian volcanism, the traits of volcanoes in light of terrestial volcanism. Finally, I was able to differences of the volcanoes of Mars and Earth lead back to planetological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22654">
    <w:multiLevelType w:val="hybridMultilevel"/>
    <w:lvl w:ilvl="0" w:tplc="83681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22654">
    <w:abstractNumId w:val="44322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608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