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MIKLOS TOROK</w:t>
            </w:r>
          </w:p>
          <w:p w:rsidR="00C275A3" w:rsidRDefault="00A96AEC" w:rsidP="00C275A3">
            <w:pPr>
              <w:pStyle w:val="Hallgatokepzes"/>
            </w:pPr>
            <w:r>
              <w:t>Finance</w:t>
            </w:r>
            <w:r>
              <w:br/>
            </w:r>
            <w:r w:rsidR="00E77B23">
              <w:t>MSc, 5.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Géza Sebestyén</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Efficiency analysis of international healthcare systems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healthcare; healthcare systems; efficiency</w:t>
      </w:r>
      <w:r>
        <w:t xml:space="preserve"/>
      </w:r>
    </w:p>
    <w:p>
      <w:pPr>
        <w:widowControl w:val="on"/>
        <w:pBdr/>
        <w:spacing w:before="240" w:after="240" w:line="240" w:lineRule="auto"/>
        <w:ind w:left="0" w:right="0"/>
        <w:jc w:val="left"/>
      </w:pPr>
      <w:r>
        <w:rPr>
          <w:color w:val="000000"/>
          <w:sz w:val="24"/>
          <w:szCs w:val="24"/>
        </w:rPr>
        <w:t xml:space="preserve">Healthcare systems play a crucial role in the economies of nations, thus it is important that they operate efficiently. To increase efficiency, we need to know its driving forces, explore the international trends and the current systems, and we have to learn from the bests.</w:t>
      </w:r>
    </w:p>
    <w:p>
      <w:pPr>
        <w:widowControl w:val="on"/>
        <w:pBdr/>
        <w:spacing w:before="240" w:after="240" w:line="240" w:lineRule="auto"/>
        <w:ind w:left="0" w:right="0"/>
        <w:jc w:val="left"/>
      </w:pPr>
      <w:r>
        <w:rPr>
          <w:color w:val="000000"/>
          <w:sz w:val="24"/>
          <w:szCs w:val="24"/>
        </w:rPr>
        <w:br/>
        <w:t xml:space="preserve">In my research I first define efficiency with regard to healthcare systems, and then perform a stochastic frontier analysis for the European OECD countries to calculate their technical efficiency scores.</w:t>
      </w:r>
    </w:p>
    <w:p>
      <w:pPr>
        <w:widowControl w:val="on"/>
        <w:pBdr/>
        <w:spacing w:before="240" w:after="240" w:line="240" w:lineRule="auto"/>
        <w:ind w:left="0" w:right="0"/>
        <w:jc w:val="left"/>
      </w:pPr>
      <w:r>
        <w:rPr>
          <w:color w:val="000000"/>
          <w:sz w:val="24"/>
          <w:szCs w:val="24"/>
        </w:rPr>
        <w:br/>
        <w:t xml:space="preserve">The most efficient country in the sample turned out to be Iceland, while the least efficient is Finland. Hungary is 18</w:t>
      </w:r>
      <w:r>
        <w:rPr>
          <w:color w:val="000000"/>
          <w:position w:val="4"/>
          <w:sz w:val="21"/>
          <w:szCs w:val="21"/>
          <w:vertAlign w:val="superscript"/>
        </w:rPr>
        <w:t xml:space="preserve">th</w:t>
      </w:r>
      <w:r>
        <w:rPr>
          <w:color w:val="000000"/>
          <w:sz w:val="24"/>
          <w:szCs w:val="24"/>
        </w:rPr>
        <w:t xml:space="preserve"> out of the 24 countries examined. Based on the list of the results it becomes apparent that neither economic performance, nor geographical location, nor an obvious political/cultural trait affects the efficiency of the healthcare systems significantly.</w:t>
      </w:r>
    </w:p>
    <w:p>
      <w:pPr>
        <w:widowControl w:val="on"/>
        <w:pBdr/>
        <w:spacing w:before="240" w:after="240" w:line="240" w:lineRule="auto"/>
        <w:ind w:left="0" w:right="0"/>
        <w:jc w:val="left"/>
      </w:pPr>
      <w:r>
        <w:rPr>
          <w:color w:val="000000"/>
          <w:sz w:val="24"/>
          <w:szCs w:val="24"/>
        </w:rPr>
        <w:br/>
        <w:t xml:space="preserve">Therefore in the next chapters I analyze which of the available indicators influence efficiency and the expenditures of the healthcare systems, and how. As a result I conclude that the setup of the healthcare systems (whether they are public or private, for example) does not play an important role, thus I presume that there is no need for broad structural reforms even for increasing efficiencies largely. However, reasonable management of resources (inpatient care, number of hospital beds and average length of hospital stay), the salaries of healthcare workers, wasteful usage of modern technology (e.g. MRI and CT) and the unhealthy lifestyle of the population (alcohol consumption, obesity and smoking) appear to be a crucial part of efficiency.</w:t>
      </w:r>
    </w:p>
    <w:p>
      <w:pPr>
        <w:widowControl w:val="on"/>
        <w:pBdr/>
        <w:spacing w:before="240" w:after="240" w:line="240" w:lineRule="auto"/>
        <w:ind w:left="0" w:right="0"/>
        <w:jc w:val="left"/>
      </w:pPr>
      <w:r>
        <w:rPr>
          <w:color w:val="000000"/>
          <w:sz w:val="24"/>
          <w:szCs w:val="24"/>
        </w:rPr>
        <w:br/>
        <w:t xml:space="preserve">A typical common characteristic of the badly performing countries is that they are not only weak in one or two indicators, but need to improve in most of them. In turn, the example of the well performing countries shows that it is not enough to be excellent in one important area, but the necessary developments should be made simultaneously.</w:t>
      </w:r>
    </w:p>
    <w:p>
      <w:pPr>
        <w:widowControl w:val="on"/>
        <w:pBdr/>
        <w:spacing w:before="240" w:after="240" w:line="240" w:lineRule="auto"/>
        <w:ind w:left="0" w:right="0"/>
        <w:jc w:val="left"/>
      </w:pPr>
      <w:r>
        <w:rPr>
          <w:color w:val="000000"/>
          <w:sz w:val="24"/>
          <w:szCs w:val="24"/>
        </w:rPr>
        <w:br/>
        <w:t xml:space="preserve">Next to and as a result of the analysis of the data, I give recommendations to improve the efficiency of healthcare systems, in hope that the general standard of living can increase as a consequence of their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39469">
    <w:multiLevelType w:val="hybridMultilevel"/>
    <w:lvl w:ilvl="0" w:tplc="73040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39469">
    <w:abstractNumId w:val="89939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724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