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KOPLÁNYI</w:t>
            </w:r>
          </w:p>
          <w:p w:rsidR="00C275A3" w:rsidRDefault="00A96AEC" w:rsidP="00C275A3">
            <w:pPr>
              <w:pStyle w:val="Hallgatokepzes"/>
            </w:pPr>
            <w:r>
              <w:t>Sociology</w:t>
            </w:r>
            <w:r>
              <w:br/>
            </w:r>
            <w:r w:rsidR="00E77B23">
              <w:t>MSc, 6. semester</w:t>
            </w:r>
          </w:p>
          <w:p w:rsidR="00C265CE" w:rsidRPr="009E5FF1" w:rsidRDefault="00E77B23" w:rsidP="009763E0">
            <w:pPr>
              <w:pStyle w:val="Hallgatointezmeny-kar"/>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Gábor Király</w:t>
            </w:r>
          </w:p>
          <w:p w:rsidR="00DB4822" w:rsidRDefault="00DB4822" w:rsidP="009763E0">
            <w:pPr>
              <w:pStyle w:val="Konzulensektitulus"/>
            </w:pPr>
            <w:r w:rsidRPr="00DB4822">
              <w:t>associate professor, BGF PSZK</w:t>
            </w:r>
          </w:p>
        </w:tc>
      </w:tr>
      <w:tr w:rsidR="00DB4822" w:rsidTr="00DB4822">
        <w:tc>
          <w:tcPr>
            <w:tcW w:w="9854" w:type="dxa"/>
          </w:tcPr>
          <w:p w:rsidR="00DB4822" w:rsidRPr="00DB4822" w:rsidRDefault="00DB4822" w:rsidP="009763E0">
            <w:pPr>
              <w:pStyle w:val="Konzulenseknev"/>
            </w:pPr>
            <w:r w:rsidRPr="00DB4822">
              <w:t>Dr. Beáta Nagy</w:t>
            </w:r>
          </w:p>
          <w:p w:rsidR="00DB4822" w:rsidRDefault="00DB4822" w:rsidP="009763E0">
            <w:pPr>
              <w:pStyle w:val="Konzulensektitulus"/>
            </w:pPr>
            <w:r w:rsidRPr="00DB4822">
              <w:t>associate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Mothers in the labour market – The motherhood penalty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According to the motherhood penalty’s conception, working mothers are discriminated negatively to childless women in the workplace. Specifically, mothers get lower salaries, are rated as less competent, less committed and even less suitable for hire and promotion. As a result, the gender pay gap between mothers and non-mothers is even larger than the wage gap between men and women. In addition, the status of motherhood has important ramifications on hiring and promotion. In Hungary motherhood penalty, as a form of discrimination between women, is a neglected research area. Researching this field, and fighting against this kind of discrimination, is an essential tool of advancement in terms of the individual, the society and the economy.</w:t>
      </w:r>
    </w:p>
    <w:p>
      <w:pPr>
        <w:widowControl w:val="on"/>
        <w:pBdr/>
        <w:spacing w:before="240" w:after="240" w:line="240" w:lineRule="auto"/>
        <w:ind w:left="0" w:right="0"/>
        <w:jc w:val="left"/>
      </w:pPr>
      <w:r>
        <w:rPr>
          <w:color w:val="000000"/>
          <w:sz w:val="24"/>
          <w:szCs w:val="24"/>
        </w:rPr>
        <w:br/>
        <w:t xml:space="preserve">The main goal of my discussion is to introduce the term of motherhood penalty and analyse the causes of it by economical and sociological theories, like human capital, work effort, organization, status characteristic and gender theories. Besides of the theories Hungarian legal framework is revealed in order to understand the context. In my explore research I examine the characteristics of officially registered cases of the Hungarian Equal Treatment Authority, between 2005 and 2013, about motherhood and fatherhood with quantitative content and qualitative data analysis methods. The primary purpose of my research is to reveal the characteristics of cases and standardize them along the relevant theories.</w:t>
      </w:r>
    </w:p>
    <w:p>
      <w:pPr>
        <w:widowControl w:val="on"/>
        <w:pBdr/>
        <w:spacing w:before="240" w:after="240" w:line="240" w:lineRule="auto"/>
        <w:ind w:left="0" w:right="0"/>
        <w:jc w:val="left"/>
      </w:pPr>
      <w:r>
        <w:rPr>
          <w:color w:val="000000"/>
          <w:sz w:val="24"/>
          <w:szCs w:val="24"/>
        </w:rPr>
        <w:br/>
        <w:t xml:space="preserve">Due to the results, the motherhood penalty could be understood better because has been shown that motherhood is actually a characteristic which can serve as the basis of labour market discrimination in Hungary too. In the light of this research it confirmed that motherhood penalty is exist in Hungary. The change in positive direction greatly depends on current policies, social culture and individuals.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55317">
    <w:multiLevelType w:val="hybridMultilevel"/>
    <w:lvl w:ilvl="0" w:tplc="84049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55317">
    <w:abstractNumId w:val="567553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742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