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MIKOLT EMESE TOZSA </w:t>
            </w:r>
          </w:p>
          <w:p w:rsidR="00C275A3" w:rsidRDefault="00A96AEC" w:rsidP="00C275A3">
            <w:pPr>
              <w:pStyle w:val="Hallgatokepzes"/>
            </w:pPr>
            <w:r>
              <w:t>Social studies</w:t>
            </w:r>
            <w:r>
              <w:br/>
            </w:r>
            <w:r w:rsidR="00E77B23">
              <w:t>BA, 6.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Tibor Szabo</w:t>
            </w:r>
          </w:p>
          <w:p w:rsidR="00DB4822" w:rsidRDefault="00DB4822" w:rsidP="00E11062">
            <w:pPr>
              <w:pStyle w:val="Konzulensek"/>
            </w:pPr>
            <w:r w:rsidRPr="00DB4822">
              <w:t>university professor ,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Theater in society - Society in theater. The interaction of society and theater as reflected in the Hungarian Hamlet performances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modern direction of classical plays splits the Hungarian society. The actualization of the plays considered as cultural heritage often causes conflicts between different social groups. There comes the question: is the liberty of direction acceptable and evident or not?</w:t>
      </w:r>
    </w:p>
    <w:p>
      <w:pPr>
        <w:widowControl w:val="on"/>
        <w:pBdr/>
        <w:spacing w:before="240" w:after="240" w:line="240" w:lineRule="auto"/>
        <w:ind w:left="0" w:right="0"/>
        <w:jc w:val="left"/>
      </w:pPr>
      <w:r>
        <w:rPr>
          <w:color w:val="000000"/>
          <w:sz w:val="24"/>
          <w:szCs w:val="24"/>
        </w:rPr>
        <w:br/>
        <w:t xml:space="preserve">A given play is always written in a certain social epoch. The direction first of all shows the interpretation of the author and the director, which is determined through their own interpretation of the world. Maria Shevtsova defines theatre as social phenomenon. Therefore the theatrical performance is a social product which is determined by its social environment.</w:t>
      </w:r>
    </w:p>
    <w:p>
      <w:pPr>
        <w:widowControl w:val="on"/>
        <w:pBdr/>
        <w:spacing w:before="240" w:after="240" w:line="240" w:lineRule="auto"/>
        <w:ind w:left="0" w:right="0"/>
        <w:jc w:val="left"/>
      </w:pPr>
      <w:r>
        <w:rPr>
          <w:color w:val="000000"/>
          <w:sz w:val="24"/>
          <w:szCs w:val="24"/>
        </w:rPr>
        <w:br/>
        <w:t xml:space="preserve">In my thesis work I try to find out why society requires the continuous performance of classical plays all through the time and where are the limits of actualization, if they exist at all?</w:t>
      </w:r>
    </w:p>
    <w:p>
      <w:pPr>
        <w:widowControl w:val="on"/>
        <w:pBdr/>
        <w:spacing w:before="240" w:after="240" w:line="240" w:lineRule="auto"/>
        <w:ind w:left="0" w:right="0"/>
        <w:jc w:val="left"/>
      </w:pPr>
      <w:r>
        <w:rPr>
          <w:color w:val="000000"/>
          <w:sz w:val="24"/>
          <w:szCs w:val="24"/>
        </w:rPr>
        <w:br/>
        <w:t xml:space="preserve">I choose Williams Shakespeare’s Hamlet, acknowledged as a classical piece in every society as the object of my survey. I analysed all its varieties performed in Hungary between 2013 and 2014. I surveyed two aspects in the performances: on the one hand the actualisation and on the other hand the text-faithfulness. Besides the analysis I compared the theatrical intentions of directing with the practical realisations. I did so, on the bases of the interviews published in the media or using the interviews I made with the directors personally.</w:t>
      </w:r>
    </w:p>
    <w:p>
      <w:pPr>
        <w:widowControl w:val="on"/>
        <w:pBdr/>
        <w:spacing w:before="240" w:after="240" w:line="240" w:lineRule="auto"/>
        <w:ind w:left="0" w:right="0"/>
        <w:jc w:val="left"/>
      </w:pPr>
      <w:r>
        <w:rPr>
          <w:color w:val="000000"/>
          <w:sz w:val="24"/>
          <w:szCs w:val="24"/>
        </w:rPr>
        <w:br/>
        <w:t xml:space="preserve">In the course of my study I used the methods of performance-analyzing, interviews and professional literature-analyses.</w:t>
      </w:r>
    </w:p>
    <w:p>
      <w:pPr>
        <w:widowControl w:val="on"/>
        <w:pBdr/>
        <w:spacing w:before="240" w:after="240" w:line="240" w:lineRule="auto"/>
        <w:ind w:left="0" w:right="0"/>
        <w:jc w:val="left"/>
      </w:pPr>
      <w:r>
        <w:rPr>
          <w:color w:val="000000"/>
          <w:sz w:val="24"/>
          <w:szCs w:val="24"/>
        </w:rPr>
        <w:br/>
        <w:t xml:space="preserve">Through my findings I come to the conclusion that social indignation induced by the modern interpretations of the classical plays, is due to the representation of social contradictions rather than the quality of directions. The theory of modernity is becoming acceptable in most social circles, in a directing conception that is realised according to the original intention of the play observing the artistic values but first of all according to the cultural and social expectations.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83861">
    <w:multiLevelType w:val="hybridMultilevel"/>
    <w:lvl w:ilvl="0" w:tplc="750972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83861">
    <w:abstractNumId w:val="362838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63887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