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GIRICZ ZSÓFIA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Bódi Nikolett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lizil-oxidáz enzim expressziójának változása streptozotocin-indukált krónikus diabéteszes állatok különböző bélszakaszaiban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A közelmúltban bizonyítottuk, hogy streptozotocinnal (STZ) indukált diabéteszes patkányokban a bélperisztaltika szabályozásában fontos myentericus nitrerg neuronok oxigén- és tápanyagellátásban meghatározó szerepet játszó mesenterialis kapillárisok bélszakasz-specifikus módon sérülnek, és azonnali inzulinkezelés hatására is eltérően reagálnak. Ezért feltételeztük, hogy a bélfalban olyan régió-specifikus molekuláris változások vannak, amelyek döntően hozzájárulnak az entericus neuronok és az endothelsejtek diabétesszel összefüggő sérüléséhez.</w:t>
      </w:r>
      <w:r>
        <w:rPr>
          <w:color w:val="000000"/>
          <w:sz w:val="24"/>
          <w:szCs w:val="24"/>
        </w:rPr>
        <w:br/>
        <w:t xml:space="preserve">     A lizil-oxidáz (LOX) a kollagén és elasztin rostok keresztkötéseinek kialakításáért felelős enzim, mely fontos szerepet játszik az extracelluláris mátrix megfelelő működésében. Korábbi kutatások során megfigyelték, hogy diabétesz során a LOX meghatározó szerepet tölt be az endothelsejtek bazális membránjának megvastagodásában és a kapillárisok permeabilitásának növekedésében. Mivel eddig a bélcsatorna LOX termeléséről irodalmi adatok nincsenek, elsődleges célunk volt, hogy megvizsgáljuk, vannak-e kvantitatív különbségek a LOX expressziójában a vizsgált patkányok különböző bélszakaszaiban.</w:t>
      </w:r>
      <w:r>
        <w:rPr>
          <w:color w:val="000000"/>
          <w:sz w:val="24"/>
          <w:szCs w:val="24"/>
        </w:rPr>
        <w:br/>
        <w:t xml:space="preserve">    Az állatokat random módon kontroll, STZ-indukált kezeletlen diabéteszes és inzulin-kezelt diabéteszes csoportra osztottuk. A hyperglikaemiát egyszeri STZ-injekcióval váltottuk ki (i.p. 60mg/kg). Tíz héttel a kezelés után az állatokat feláldoztuk és a duodenum, az ileum valamint a colon területéről vettünk mintákat, melyeket elektronmikroszkópos vizsgálatokhoz készítettünk elő. A LOX expresszió kvantitatív változását posztembbeding immunhisztokémiai módszerrel vizsgáltuk a myentericus ganglionokban, a bélfal kapillárisaiban és simaizmaiban.</w:t>
      </w:r>
      <w:r>
        <w:rPr>
          <w:color w:val="000000"/>
          <w:sz w:val="24"/>
          <w:szCs w:val="24"/>
        </w:rPr>
        <w:br/>
        <w:t xml:space="preserve">    Diabéteszes állatokban a LOX-t jelölő aranyszemcsék száma a duodenumban szignifikánsan megnövekedett, az ileumban nem változott, míg a colon területén csökkent a kontroll mintákhoz képest. Az azonnali inzulin-kezelés hatására minden vizsgált bélszakaszban és kompartmentben nagymértékben csökkent a LOX enzim expressziója.</w:t>
      </w:r>
      <w:r>
        <w:rPr>
          <w:color w:val="000000"/>
          <w:sz w:val="24"/>
          <w:szCs w:val="24"/>
        </w:rPr>
        <w:br/>
        <w:t xml:space="preserve">Eredményeink szerint, a LOX expresszió bélszakasz-specifikus kvantitaítv változása összefüggésben van az entericus neuronok és kapillárisok diabétesz következtében kialakuló regionális sérüléseivel. A változások hátterében álló molekuláris mechanizmusok tisztázása folyamatban van laboratóriumunkban.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040626">
    <w:multiLevelType w:val="hybridMultilevel"/>
    <w:lvl w:ilvl="0" w:tplc="268687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040626">
    <w:abstractNumId w:val="170406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42252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