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SIPOS</w:t>
            </w:r>
          </w:p>
          <w:p w:rsidR="00C275A3" w:rsidRDefault="00A96AEC" w:rsidP="00C275A3">
            <w:pPr>
              <w:pStyle w:val="Hallgatokepzes"/>
            </w:pPr>
            <w:r>
              <w:t>Biochemical engineering</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ANNAMÁRIA TÖRÖK</w:t>
            </w:r>
          </w:p>
          <w:p w:rsidR="00DB4822" w:rsidRDefault="00C275A3" w:rsidP="004D7940">
            <w:pPr>
              <w:pStyle w:val="Hallgatokepzes"/>
            </w:pPr>
            <w:r>
              <w:t>Biochemical engineering</w:t>
            </w:r>
            <w:r w:rsidR="00A96AEC">
              <w:br/>
              <w:t>BSc, 8.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Ernő Duda DSc.</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Filkor Kata Phd</w:t>
            </w:r>
          </w:p>
          <w:p w:rsidR="00DB4822" w:rsidRDefault="00DB4822" w:rsidP="00E11062">
            <w:pPr>
              <w:pStyle w:val="Konzulensek"/>
            </w:pPr>
            <w:r w:rsidRPr="00DB4822">
              <w:t>biologist,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Tumor Necrosis Factor mediated bidirectional signaling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explored immunomodulatory effects of reverse signaling of the Tumor Necrosis Factor (TNF) on human and mouse professional immune cells. Transmembrane TNF (tmTNF) is mainly expressed on immune cells as well as other cell types. After processing by TNF-alfa-converting enzyme (TACE), the soluble form of TNF (sTNF) is cleaved from tmTNF and mediates its biological activities through binding to Types 1 and 2 TNF receptors (TNF-R1 and –R2, respectively) of remote tissues. Accumulating evidence suggests that not only sTNF but also tmTNF is involved in the inflammatory response. TmTNF has dual functions: on the one hand, tmTNF acts as a ligand by biding to TNFR1 and –R2 and transmiting signals to the target cell which lead to apoptosis, or survival and differentiation of the TNF receptor-expressing cell. On the other hand, functioning as a receptor, tmTNF induces reverse signaling pathways in membrane TNF-bearing cell which facilitates the regulation of the innate and the adaptive immune response in a healthy organism. By the manipulation of the reverse signaling pathways anti-TNF therapies have been successfully applied to the treatment of disease process of cancer and autoimmune diseases as well. Monoclonal antibodies produced against TNF by neutralizing TNF prevent interaction of TNF with its receptors. In the first part of our study we explored how triggering of tmTNF reverse signaling by using anti-TNF antibody (Infliximab, Ifx) affects inflammatory response induced by bacterial lipopolysaccharide (LPS) in human monocytic and mice machrophage cell lines. Anti-TNF antibodies not only act to prevent interaction of ligand with its receptors, but they can also transmit outside-to-inside (reverse) signals back into the tmTNF-bearing cells. We used infliximab, which is composed of the human immunoglobulin G (hIgG) constant region and the variable region of mouse TNF monoclonal antibody. Our results showed that reverse signaling has pivotal role in the modulation of gene expression as the induction of reverse signaling results in down-regulation of pro-inflammatory molecules at relative gene expression level in monocytes and machrophages. Furthermore, in the second part of the study we certified that the immunomodulatory effect of anti-TNF antibodies is the consequence of induction of reverse signaling, not the interaction between the Fc receptor and the Fc fragment, because IgG alone could not down-regulate production of pro-inflammatory cytokines.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51722">
    <w:multiLevelType w:val="hybridMultilevel"/>
    <w:lvl w:ilvl="0" w:tplc="88261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51722">
    <w:abstractNumId w:val="70251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016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