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URI DÉNES MIHÁLY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Szirák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"öröklött hagyománykincs segélyével". Konzervativizmus a kultúrában és a politikában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konzervativizmus fogalmának újraértésére törekszik a kultúra és a politika összefüggéseiben. Ez az eredendően politika(filozófia)i, eszmetörténeti fogalom eltérő jelentésekkel töltődik fel a döntően politikai közegekből való kilépése után: a kultúrában és a kortárs művészetekben elsősorban mint megőrzés, értékőrzés és hagyománytisztelet értelmezhető. A kultúra már mindig is konzervatív jegyeket mutat fel, amennyiben lényegi tulajdonsága az örökség megőrzése és áthagyományozása, valamint az ezek révén létrejövő affirmáció. A művészetek ezzel szemben önmaguk határaival szembesítik befogadóikat, s e határok átlépésére kényszerítve olyan szubverzív tapasztalatban részesítik, amely tapasztalatok a befogadókat önértésük radikális újragondolására késztetik. Kultúra és művészetek „elválaszthatatlan elválaszthatóságának” figyelembevételével igyekszik a dolgozat a konzervativizmus fogalmát (újra)érteni.</w:t>
      </w:r>
      <w:r>
        <w:rPr>
          <w:color w:val="000000"/>
          <w:sz w:val="24"/>
          <w:szCs w:val="24"/>
        </w:rPr>
        <w:br/>
        <w:t xml:space="preserve">A kutatás kiindulópontja a jelenkori magyar konzervatív gondolkodás jelentős fóruma, a Kommentár folyóirat, amely 2006-os indulása óta számos kísérletet tett a konzervatív hagyomány újraértésére a politika és az eszmetörténet keretein belül. Ugyanakkor a kultúrán belül eleddig még nem vállalkozott a fogalom újraértelmezésére, amiként általánosságban is megállapítható, hogy a kulturális értelemben vett konzervativizmus hagyományaival való számvetés, valamint a fogalomnak a kultúra és a művészetek összefüggéseiben történő újraértése a honi konzervatív diskurzusok egyik hiányossága. A dolgozat e tradícióegyüttes politikai aspektusainak újraértelmezésekor elsősorban a Kommentárban megjelent írásokra támaszkodott, de felhasználta a „politikai nyelvek” kutatására irányuló, ún. cambridge-i eszmetörténet-írás tanulságait is.</w:t>
      </w:r>
      <w:r>
        <w:rPr>
          <w:color w:val="000000"/>
          <w:sz w:val="24"/>
          <w:szCs w:val="24"/>
        </w:rPr>
        <w:br/>
        <w:t xml:space="preserve">A dolgozat közelítésmódja alapvetően nyelvi. A politikát is nyelvi aktusok révén létesülő jelentéses valóságnak tekinti, az értékőrzést a kultúra és a művészetek összefüggésében pedig leginkább a saját nyelv idiómarendszeréhez való kötöttség reflektált viszonyaként, továbbá a múlt nagyra értékeléseként és a tradíciót megújítva megőrző szemléletként próbálja meg leírni.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82089">
    <w:multiLevelType w:val="hybridMultilevel"/>
    <w:lvl w:ilvl="0" w:tplc="35722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82089">
    <w:abstractNumId w:val="70582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071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