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BENJAMIN</w:t>
            </w:r>
          </w:p>
          <w:p w:rsidR="00C275A3" w:rsidRDefault="00A96AEC" w:rsidP="00C275A3">
            <w:pPr>
              <w:pStyle w:val="Hallgatokepzes"/>
            </w:pPr>
            <w:r>
              <w:t>Energetikai mérnök</w:t>
            </w:r>
            <w:r>
              <w:br/>
            </w:r>
            <w:r w:rsidR="00E77B23">
              <w:t>BSc, 6. félév</w:t>
            </w:r>
          </w:p>
          <w:p w:rsidR="00C265CE" w:rsidRPr="009E5FF1" w:rsidRDefault="00E77B23" w:rsidP="009763E0">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JUHÁSZ MÁRTON</w:t>
            </w:r>
          </w:p>
          <w:p w:rsidR="00DB4822" w:rsidRDefault="00C275A3" w:rsidP="004D7940">
            <w:pPr>
              <w:pStyle w:val="Hallgatokepzes"/>
            </w:pPr>
            <w:r>
              <w:t>Energetikai mérnök</w:t>
            </w:r>
            <w:r w:rsidR="00A96AEC">
              <w:br/>
              <w:t>BSc, 6.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Gépészmérnöki és Informatikai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Bodnár István</w:t>
            </w:r>
          </w:p>
          <w:p w:rsidR="00DB4822" w:rsidRDefault="00DB4822" w:rsidP="009763E0">
            <w:pPr>
              <w:pStyle w:val="Konzulensektitulus"/>
            </w:pPr>
            <w:r w:rsidRPr="00DB4822">
              <w:t>Phd hallgató,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Panelépület hőszigetelésének vizsgálata életciklus-elemzési módszerrel</w:t>
      </w:r>
      <w:r>
        <w:t xml:space="preserve"/>
      </w:r>
    </w:p>
    <w:p w:rsidR="00D71DF5" w:rsidRDefault="00D71DF5" w:rsidP="00AD2602">
      <w:pPr>
        <w:jc w:val="both"/>
      </w:pPr>
    </w:p>
    <w:p>
      <w:pPr>
        <w:widowControl w:val="on"/>
        <w:pBdr/>
        <w:spacing w:before="240" w:after="240" w:line="240" w:lineRule="auto"/>
        <w:ind w:left="4500" w:right="0"/>
        <w:jc w:val="left"/>
      </w:pPr>
    </w:p>
    <w:p>
      <w:pPr>
        <w:widowControl w:val="on"/>
        <w:pBdr/>
        <w:spacing w:before="240" w:after="240" w:line="240" w:lineRule="auto"/>
        <w:ind w:left="0" w:right="0"/>
        <w:jc w:val="left"/>
      </w:pPr>
      <w:r>
        <w:rPr>
          <w:color w:val="000000"/>
          <w:sz w:val="24"/>
          <w:szCs w:val="24"/>
        </w:rPr>
        <w:br/>
        <w:t xml:space="preserve">„Minél jobban megérti napjaink emberisége, hogyan alakították ősei azt a földet, amit örökölt, vezetőit annál inkább rá tudja venni arra, hogy jelenlegi tetteinek mozgatója ne a rövid távú nyereség, hanem a hosszú távra szóló tervezés legyen.”</w:t>
      </w:r>
      <w:r>
        <w:rPr>
          <w:color w:val="000000"/>
          <w:sz w:val="24"/>
          <w:szCs w:val="24"/>
        </w:rPr>
        <w:br/>
        <w:t xml:space="preserve">(Patrick Vinton Kirch)</w:t>
      </w:r>
    </w:p>
    <w:p>
      <w:pPr>
        <w:widowControl w:val="on"/>
        <w:pBdr/>
        <w:spacing w:before="240" w:after="240" w:line="240" w:lineRule="auto"/>
        <w:ind w:left="0" w:right="0"/>
        <w:jc w:val="left"/>
      </w:pPr>
      <w:r>
        <w:rPr>
          <w:color w:val="000000"/>
          <w:sz w:val="24"/>
          <w:szCs w:val="24"/>
        </w:rPr>
        <w:t xml:space="preserve">A természet törvényszerűsége szerint minden élőlény, így az ember is az energiaminimum elve alapján működik. Szeretnénk minél kevesebb energiát, minél nagyobb hatásfokkal hasznosítani. Dolgozatunkban az energia megtakarítás egyik kiemelten fontos típusát, a hőszigetelést vizsgáltuk meg, mert egyet biztosan állíthatunk, hogy az épületen belül lévő hőmennyiséget mindenki bent szeretné tartani. Környezetvédelmi, CO2 kibocsátási szemszögből kíváncsiak voltunk, hogy az általunk választott hőszigetelő anyag életciklusa során, azaz a nyersanyag kitermeléstől, a gyártáson és a felhasználáson keresztül, egészen az elhasználódott, hulladékká vált szigetelőanyag kezeléséig, mekkora terheléssel, vagy megtakarítással bír a környezetünkre.</w:t>
      </w:r>
      <w:r>
        <w:rPr>
          <w:color w:val="000000"/>
          <w:sz w:val="24"/>
          <w:szCs w:val="24"/>
        </w:rPr>
        <w:br/>
        <w:t xml:space="preserve">Földünket kezdi felemészteni a globalizáció, a túlnépesedés, a fogyasztói szokások megváltozása és ezt a természet számos jelenségén tapasztalhatjuk. Világszerte megnőtt az úgynevezett üvegházgázok kibocsájtása, mint a szén-dioxid (CO2), a metán (CH4), a dinitrogén-oxid (N2O) és a halogénezett szénhidrogének.</w:t>
      </w:r>
      <w:r>
        <w:rPr>
          <w:color w:val="000000"/>
          <w:sz w:val="24"/>
          <w:szCs w:val="24"/>
        </w:rPr>
        <w:br/>
        <w:t xml:space="preserve">Kutatásunkban elsősorban az iparosított technológiával épült házgyári lakóházakat a többségük úgynevezett „panelépület” vizsgáltuk. Ezek az épületek a korszerűtlen építészeti technológia miatt meglehetősen energia pazarlóak voltak, aminek köszönhetően a lakók havi fűtés- és melegvíz-költsége többszöröse volt, mint egy korszerű épület esetében. Elkészítettük az általunk választott szigetelőanyagok, polisztirol és kőzetgyapot életciklus elemzését, amiből megkaptuk, hogy mekkora CO2 kibocsátással jár e szigetelőanyagok gyártása, és mekkora megtakarítással a használatuk.</w:t>
      </w:r>
      <w:r>
        <w:rPr>
          <w:color w:val="000000"/>
          <w:sz w:val="24"/>
          <w:szCs w:val="24"/>
        </w:rPr>
        <w:br/>
        <w:t xml:space="preserve">A számításokat összevetve képet kaphatunk arról, hogy az adott épülettípus esetén jelen esetben panelépület, milyen mértékben keletkezik CO2, szigetelés mentes illetve különböző anyagú és vastagságú szigetelés esetén.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05970">
    <w:multiLevelType w:val="hybridMultilevel"/>
    <w:lvl w:ilvl="0" w:tplc="51982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05970">
    <w:abstractNumId w:val="25805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2485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