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HEIL ÁDÁM</w:t>
            </w:r>
          </w:p>
          <w:p w:rsidR="00C275A3" w:rsidRDefault="00A96AEC" w:rsidP="00C275A3">
            <w:pPr>
              <w:pStyle w:val="Hallgatokepzes"/>
            </w:pPr>
            <w:r>
              <w:t>Sporszervező</w:t>
            </w:r>
            <w:r>
              <w:br/>
            </w:r>
            <w:r w:rsidR="00E77B23">
              <w:t>BSc, 12.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Prisztóka Gyöngyvér</w:t>
            </w:r>
          </w:p>
          <w:p w:rsidR="00DB4822" w:rsidRDefault="00DB4822" w:rsidP="00BA6BAF">
            <w:pPr>
              <w:pStyle w:val="Konzulensektitulus"/>
            </w:pPr>
            <w:r w:rsidRPr="00DB4822">
              <w:t>egyetemi docens, PTE TTK</w:t>
            </w:r>
          </w:p>
        </w:tc>
      </w:tr>
      <w:tr w:rsidR="00DB4822" w:rsidTr="00DB4822">
        <w:tc>
          <w:tcPr>
            <w:tcW w:w="9854" w:type="dxa"/>
          </w:tcPr>
          <w:p w:rsidR="00DB4822" w:rsidRPr="00DB4822" w:rsidRDefault="00DB4822" w:rsidP="00BA6BAF">
            <w:pPr>
              <w:pStyle w:val="Konzulenseknev"/>
            </w:pPr>
            <w:r w:rsidRPr="00DB4822">
              <w:t>Kajos Attila</w:t>
            </w:r>
          </w:p>
          <w:p w:rsidR="00DB4822" w:rsidRDefault="00DB4822" w:rsidP="00BA6BAF">
            <w:pPr>
              <w:pStyle w:val="Konzulensektitulus"/>
            </w:pPr>
            <w:r w:rsidRPr="00DB4822">
              <w:t>egyetemi tanársegéd,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College Futball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Amerikai futball, College, NFL, NCAA, Pécs</w:t>
      </w:r>
      <w:r>
        <w:t xml:space="preserve"/>
      </w:r>
    </w:p>
    <w:p>
      <w:pPr>
        <w:widowControl w:val="on"/>
        <w:pBdr/>
        <w:spacing w:before="240" w:after="240" w:line="240" w:lineRule="auto"/>
        <w:ind w:left="0" w:right="0"/>
        <w:jc w:val="left"/>
      </w:pPr>
      <w:r>
        <w:rPr>
          <w:color w:val="000000"/>
          <w:sz w:val="24"/>
          <w:szCs w:val="24"/>
        </w:rPr>
        <w:t xml:space="preserve">Szerző: Heil Ádám</w:t>
      </w:r>
    </w:p>
    <w:p>
      <w:pPr>
        <w:widowControl w:val="on"/>
        <w:pBdr/>
        <w:spacing w:before="240" w:after="240" w:line="240" w:lineRule="auto"/>
        <w:ind w:left="0" w:right="0"/>
        <w:jc w:val="left"/>
      </w:pPr>
      <w:r>
        <w:rPr>
          <w:color w:val="000000"/>
          <w:sz w:val="24"/>
          <w:szCs w:val="24"/>
        </w:rPr>
        <w:t xml:space="preserve">Oktatási intézmény, kar, szak: Pécsi Tudományegyetem, Természettudományi Kar, Sportszervező</w:t>
      </w:r>
      <w:r>
        <w:rPr>
          <w:color w:val="000000"/>
          <w:sz w:val="24"/>
          <w:szCs w:val="24"/>
        </w:rPr>
        <w:br/>
        <w:t xml:space="preserve">Témavezető neve, beosztása: Dr. Prisztóka Gyöngyvér, tanszékvezető egyetemi docens</w:t>
      </w:r>
      <w:r>
        <w:rPr>
          <w:color w:val="000000"/>
          <w:sz w:val="24"/>
          <w:szCs w:val="24"/>
        </w:rPr>
        <w:br/>
        <w:t xml:space="preserve">Konzulens neve, beosztása: Kajos Attila, egyetemi tanársegéd</w:t>
      </w:r>
      <w:r>
        <w:rPr>
          <w:color w:val="000000"/>
          <w:sz w:val="24"/>
          <w:szCs w:val="24"/>
        </w:rPr>
        <w:br/>
        <w:t xml:space="preserve">Pályamunka címe: The College Football</w:t>
      </w:r>
    </w:p>
    <w:p>
      <w:pPr>
        <w:widowControl w:val="on"/>
        <w:pBdr/>
        <w:spacing w:before="240" w:after="240" w:line="240" w:lineRule="auto"/>
        <w:ind w:left="0" w:right="0"/>
        <w:jc w:val="left"/>
      </w:pPr>
      <w:r>
        <w:rPr>
          <w:color w:val="000000"/>
          <w:sz w:val="24"/>
          <w:szCs w:val="24"/>
        </w:rPr>
        <w:t xml:space="preserve">Egy igen nagy múlttal és sikerekkel rendelkező hazai sportélet egy eddig kevesek számára ismert részének bemutatása dolgozatom egyik alap célja. Hogyan lehet egy sportágat népszerűvé tenni? De akár ugyan így, egy már jól ismert és tradíciókkal rendelkező sportágat magasabb szintre emelni úgy, hogy más sportágakból, akár egy merőben más kultúrából vesszük hozzá a módszereket?</w:t>
      </w:r>
      <w:r>
        <w:rPr>
          <w:color w:val="000000"/>
          <w:sz w:val="24"/>
          <w:szCs w:val="24"/>
        </w:rPr>
        <w:br/>
        <w:t xml:space="preserve">Egyesült Államok, Wisconsin, Green Bay, Packers, Magyarország, Baranya, Pécs, PMFC. A két ország regionális viszonyainak demográfiai összehasonlítása mellett a gazdasági, statisztikai elemzései is fontos szerepet kapnak a dolgozatban. A sport, mint helyszínen fogyasztható termék szintén megjelenik, rámutatva azokra a többletszolgáltatásokra, amikkel kiegészíthető a sportesemény, hogy az közkedvelté és keresetté váljon a szurkolók és sportbarátok számára.</w:t>
      </w:r>
      <w:r>
        <w:rPr>
          <w:color w:val="000000"/>
          <w:sz w:val="24"/>
          <w:szCs w:val="24"/>
        </w:rPr>
        <w:br/>
        <w:t xml:space="preserve">A marketing és egyéb kutatások eredményeinek alkalmazásával pedig a sportban rejlő lehetőségek kerülnek bemutatásra a jövőre vonatkoztatva általánosságban, mivel így azok nem csak az ötletgazda amerikai futball Magyarországi népszerűsítésére használhatóak, hanem akár már egy tradíciókkal rendelkező hazai sportág számára 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40980">
    <w:multiLevelType w:val="hybridMultilevel"/>
    <w:lvl w:ilvl="0" w:tplc="66828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40980">
    <w:abstractNumId w:val="89040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854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