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SÁNDOR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Szepesi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MTA - ELTE Vulkanológiai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Sütő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Nyírvidéki Kisvasút története, személyszállítási és turisztikai fejlesztési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célom a Nyírvidéki Kisvasút újraindításának és turisztikai fejlesztési lehetőségeinek vizsgálata. A feldolgozás során a terepbejárást a témához kötődő prominencia vizsgálatok és interjúk készítése követte (szálláshelyek, múzeumok, kisvasút stb.), amelyet fotódokumentáció, kérdőívezés, vonzerő leltár készítése stb. egészített ki.</w:t>
      </w:r>
      <w:r>
        <w:rPr>
          <w:color w:val="000000"/>
          <w:sz w:val="24"/>
          <w:szCs w:val="24"/>
        </w:rPr>
        <w:br/>
        <w:t xml:space="preserve">A vasút jelenlegi állapota a nyíregyházi villamos megszüntetésével, az elmaradó pályafelújításokkal, a korszerűtlen járműparkkal és menetidővel, az ebből fakadó utasvesztéssel, valamint a turisztikai felhasználás szinte teljes hiányával alakult ki, amely a forgalom szüneteltetéséhez vezetett.</w:t>
      </w:r>
      <w:r>
        <w:rPr>
          <w:color w:val="000000"/>
          <w:sz w:val="24"/>
          <w:szCs w:val="24"/>
        </w:rPr>
        <w:br/>
        <w:t xml:space="preserve">Kínálati oldalról a települések látnivalói viszonylag fiatalok és egyneműek, épületei szinte ugyanakkor épültek. Nincs nagy, látogatható műemléki középület. A múzeumok főleg a térség múltját mutatják be, a korabeli használati eszközök, ruhák, képek segítségével, átfogó képet adva a Rétköz emberéről. A szálláshelyek – főként panziók – a kisebb szolgáltatási igényű vendégek fogadására alkalmasak. Kihasználtságuk a válság előtti években átlagosan duplája volt a jelenleginek, napjainkban mindegyik vendéghiánnyal küzd. A települési infrastruktúra a turizmus számára éppen elfogadható, de többletszolgáltatások nem várhatóak. A kérdőívek és interjúk alapján a kisvasút szerepe elhanyagolható a megközelítésben, ugyanakkor lenne igény a modernizált működésére. A megkérdezettek véleményében mind a turisztikai infrastruktúra, mind a látnivalók megújítása szerepel.</w:t>
      </w:r>
      <w:r>
        <w:rPr>
          <w:color w:val="000000"/>
          <w:sz w:val="24"/>
          <w:szCs w:val="24"/>
        </w:rPr>
        <w:br/>
        <w:t xml:space="preserve">A kisvasút és a turizmus fejlesztése véleményem szerint összekapcsolható, sőt ezáltal tehető egyedivé. Ennek megoldása egy olyan vasútbarát szervezet, amely a térség vonzerőit összefogja, de ehhez a jelenlegi TDM szervezet nem nyújt teljes körű alternatívát. A szállásférőhely kapacitás növelése nem, inkább a minőségi javítás lehet a cél. A múzeumoknak interaktív kiállítások keretében kellene eladni a Rétköz vonzerőit, turistabaráttá alakítani a szolgáltatásait (honlap, nyitva tartás stb.). A táj bemutatásához tanösvényeket lehetne kialakítani a Tisza mentén, összekapcsolva a kisvasúttal. Ehhez meg kellene oldani a dombrádi Tisza-part kisvasúti közlekedését, hajójárattal összekötve a két végpontot Balsa és Dombrád között.</w:t>
      </w:r>
      <w:r>
        <w:rPr>
          <w:color w:val="000000"/>
          <w:sz w:val="24"/>
          <w:szCs w:val="24"/>
        </w:rPr>
        <w:br/>
        <w:t xml:space="preserve">A kisvasút újraindítása csak a nyíregyházi turisztikai (és villamos) fejlesztésekkel együtt képzelhető el, elsőször legfeljebb Sóstóig (spa központ). Ennek eredményes működése után lehetne csak folytatni egy komplex Nyíregyháza – Tisza turisztikai desztináció megújításával.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45300">
    <w:multiLevelType w:val="hybridMultilevel"/>
    <w:lvl w:ilvl="0" w:tplc="26984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45300">
    <w:abstractNumId w:val="602453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4774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