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ÖZTÜRK KEMAL HTJ.</w:t>
            </w:r>
          </w:p>
          <w:p w:rsidR="00C275A3" w:rsidRDefault="00A96AEC" w:rsidP="00C275A3">
            <w:pPr>
              <w:pStyle w:val="Hallgatokepzes"/>
            </w:pPr>
            <w:r>
              <w:t>Had és biztonságtechnikai mérnöki szak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Forgács Balázs fhdgy.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török hadsereg PKK elleni hadműveleteinek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ismertetni a már több mint 30 éve zajló délkelet-törökországi konfliktus történetét, okait és néhány jelentősebb katonai beavatkozást. Vizsgálatom főként az 1990-es évek elején lezajlott hadműveleteket tekinti át, ugyanis ebben a pár évben a PKK olyan erővel rendelkezett, amely ellen a török hadseregnek már nem csak néhány lázadó ellen kellett műveletet indítania, hanem katonailag és politikailag komplex akadályokkal is meg kellett birkóznia.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Forrásaim jelentős részét Osman Pamukoglu tábornok nyilatkozatai alkotják, aki az ismertetett hadműveletek többségét vezette. Az ő reformer harcászati szemlélete vezetett az akkoriban példátlan sikerek eléréséhez és számos fontos PKK objektum felszámolásához.</w:t>
      </w:r>
      <w:r>
        <w:rPr>
          <w:color w:val="000000"/>
          <w:sz w:val="24"/>
          <w:szCs w:val="24"/>
        </w:rPr>
        <w:br/>
        <w:t xml:space="preserve">Célkitűzésem, hogy a nyugati világ számára kevésbé ismert szemszögből mutassam be és elemezzem a konfliktust. A dolgozat végén bemutatom a napjainkban zajló aktív eseményeket, valamint a török-kurd konfliktus megoldását célzó lehetőségeket.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781228">
    <w:multiLevelType w:val="hybridMultilevel"/>
    <w:lvl w:ilvl="0" w:tplc="696892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781228">
    <w:abstractNumId w:val="14781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14221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