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LILLA RONYECZ</w:t>
            </w:r>
          </w:p>
          <w:p w:rsidR="00C275A3" w:rsidRDefault="00A96AEC" w:rsidP="00C275A3">
            <w:pPr>
              <w:pStyle w:val="Hallgatokepzes"/>
            </w:pPr>
            <w:r>
              <w:t>Defense Administration </w:t>
            </w:r>
            <w:r>
              <w:br/>
            </w:r>
            <w:r w:rsidR="00E77B23">
              <w:t>MSc, 2. semester</w:t>
            </w:r>
          </w:p>
          <w:p w:rsidR="00C265CE" w:rsidRPr="009E5FF1" w:rsidRDefault="00E77B23" w:rsidP="00C275A3">
            <w:pPr>
              <w:pStyle w:val="Hallgatokepzes"/>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Lajos Kátai-Urbán</w:t>
            </w:r>
          </w:p>
          <w:p w:rsidR="00DB4822" w:rsidRDefault="00DB4822" w:rsidP="00E11062">
            <w:pPr>
              <w:pStyle w:val="Konzulensek"/>
            </w:pPr>
            <w:r w:rsidRPr="00DB4822">
              <w:t>PhD university docent,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Borsod-Abaúj-Zemplén county's vulnerability in the aspect of industrial safety, research of effects of possible serious accidents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main topic of my competiton essay is about Borsod-Abaúj-Zemplén county. In this essay I am going to inspect that how much is that county is threatened by industrial activites. I chose that county because there are lots of plants and factories between it's borders. Transportation of hazardous materials is another threatening factor in this county, because the proximity of the border of Hungary and Slovakia.</w:t>
      </w:r>
      <w:r>
        <w:rPr>
          <w:color w:val="000000"/>
          <w:sz w:val="24"/>
          <w:szCs w:val="24"/>
        </w:rPr>
        <w:br/>
        <w:t xml:space="preserve">My goal is to examine the industrial safety activities in B-A-Z, and to analyze the threat coing from that activity in view of the area and population. In my essay, I am going to explore that how much are the population and the environment is endangered by a hypothetical accident.</w:t>
      </w:r>
      <w:r>
        <w:rPr>
          <w:color w:val="000000"/>
          <w:sz w:val="24"/>
          <w:szCs w:val="24"/>
        </w:rPr>
        <w:br/>
        <w:t xml:space="preserve">In the first chapter, I am going to introduce all of the industrial safety activities in the county, what endagers the area's and the population's safety.</w:t>
      </w:r>
      <w:r>
        <w:rPr>
          <w:color w:val="000000"/>
          <w:sz w:val="24"/>
          <w:szCs w:val="24"/>
        </w:rPr>
        <w:br/>
        <w:t xml:space="preserve">The second chapter will be about the mostly endangered areas. I am going to examine what kinds of accidents can possibly happen there and how can they affect the environment and population.</w:t>
      </w:r>
      <w:r>
        <w:rPr>
          <w:color w:val="000000"/>
          <w:sz w:val="24"/>
          <w:szCs w:val="24"/>
        </w:rPr>
        <w:br/>
        <w:t xml:space="preserve">In the third chapter I am going to study what procedures of risk-reduction can be used to minimize the risk of accidents in the area, I also going to find possible failures.</w:t>
      </w:r>
      <w:r>
        <w:rPr>
          <w:color w:val="000000"/>
          <w:sz w:val="24"/>
          <w:szCs w:val="24"/>
        </w:rPr>
        <w:br/>
        <w:t xml:space="preserve">The study's several chapters will form a complex system, which can help forming a complete picture of the county's endangered areas and the reduction of risks.</w:t>
      </w:r>
      <w:r>
        <w:rPr>
          <w:color w:val="000000"/>
          <w:sz w:val="24"/>
          <w:szCs w:val="24"/>
        </w:rPr>
        <w:br/>
        <w:t xml:space="preserve">The appendix of essay will be serve as complements of the introduction of the areas and effects of accidents on map.</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393378">
    <w:multiLevelType w:val="hybridMultilevel"/>
    <w:lvl w:ilvl="0" w:tplc="446091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393378">
    <w:abstractNumId w:val="4039337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1328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