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MARTON ÁKOS</w:t>
            </w:r>
          </w:p>
          <w:p w:rsidR="00C275A3" w:rsidRDefault="00A96AEC" w:rsidP="00C275A3">
            <w:pPr>
              <w:pStyle w:val="Hallgatokepzes"/>
            </w:pPr>
            <w:r>
              <w:t>Képi ábrázolás, grafika szakirány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Henn László</w:t>
            </w:r>
          </w:p>
          <w:p w:rsidR="00DB4822" w:rsidRDefault="00DB4822" w:rsidP="00E11062">
            <w:pPr>
              <w:pStyle w:val="Konzulensek"/>
            </w:pPr>
            <w:r w:rsidRPr="00DB4822">
              <w:t>-intézményi technikus,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Július 28.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 nyelvű 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kép címe: Július 28.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100 éve, 1914. július 28-án az Osztrák-Magyar Monarchia hadat üzent Szerbiának, ezzel megkezdődött a négy évig tartó első világháború. Az európai hatalmak évtizedek óta készültek a nagy erőpróbára, a kikristályosodott szövetségi rendszer egyik oldalán a "központi hatalmak" (Németország és az Osztrák-Magyar Monarchia), a másik oldalon az antant (Franciaország, Nagy-Britannia és Oroszország) álltak. 1914. június 28-án Szarajevóban Gavrilo Princip szerb diák meggyilkolta Ferenc Ferdinánd osztrák-magyar trónörököst és feleségét, Zsófia hercegnőt. Németország biztatására a Monarchia 1914. július 23-án ultimátumot intézett Szerbiához, majd július 28-án, egy hónappal a merénylet után hadat üzent. Másnap az orosz cár elrendelte a mozgósítást. Válaszként Németországban július 31-én II. Vilmos császár jóváhagyta az Oroszországhoz és Franciaországhoz intézett ultimátum szövegét, majd a Német Birodalomban a lapok különszámai közzétették az "általános hadiállapotot". Ezzel megkezdődött a háború.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Mindeközben a képen látható házaspár egy strandon süttette a hasát és azon morfondíroztak, vajon azaz esőfelhő feléjük tart e, vagy elkerüli a strand területét. 1914 július 28.-a, egy keddi napra esett. Mint minden strandon, itt sem a legzsúfoltabb napok egyikének mondható volt az aznapi. Ki örül annak, ha egy szabadtéri programot, amit pár napos szervezés előzött meg, egy nem várt kedvezőtlen időjárási tényező húz keresztbe?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Senki.</w:t>
      </w:r>
      <w:r>
        <w:rPr>
          <w:color w:val="000000"/>
          <w:sz w:val="24"/>
          <w:szCs w:val="24"/>
        </w:rPr>
        <w:br/>
        <w:t xml:space="preserve">Marton Ákos Barnabás</w:t>
      </w:r>
      <w:r>
        <w:rPr>
          <w:color w:val="000000"/>
          <w:sz w:val="24"/>
          <w:szCs w:val="24"/>
        </w:rPr>
        <w:br/>
        <w:t xml:space="preserve">2014.11.24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575648">
    <w:multiLevelType w:val="hybridMultilevel"/>
    <w:lvl w:ilvl="0" w:tplc="761372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575648">
    <w:abstractNumId w:val="385756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09503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