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HARMATI PETRA-ANIKÓ</w:t>
            </w:r>
          </w:p>
          <w:p w:rsidR="00C275A3" w:rsidRDefault="00A96AEC" w:rsidP="00C275A3">
            <w:pPr>
              <w:pStyle w:val="Hallgatokepzes"/>
            </w:pPr>
            <w:r>
              <w:t>Biológia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Babes-Bolyai Tudományegyetem</w:t>
            </w:r>
            <w:r w:rsidR="00C275A3">
              <w:br/>
            </w:r>
            <w:r w:rsidR="00DB4822">
              <w:t>Biológia és Geológia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Nagy Nándor</w:t>
            </w:r>
          </w:p>
          <w:p w:rsidR="00DB4822" w:rsidRDefault="00DB4822" w:rsidP="009763E0">
            <w:pPr>
              <w:pStyle w:val="Konzulensektitulus"/>
            </w:pPr>
            <w:r w:rsidRPr="00DB4822">
              <w:t>habilitált egyetemi docens,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bursa Fabricii dendritikus sejtjeinek karakterizálása egy új monoklonális ellenanyaggal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bursa Fabricii a madarakra jellemző primer nyirokszerv, amelynek follikulusaiban a B-limfocita prekurzorok proliferációja és differenciálódása történik. A follikulusok stromális sejthálózata (hámretikulum és vimentin intermedium filamentumot termelő dendritikus sejtek) hozza létre a B-limfociták éréséért felelős bursai mikrokörnyezetet. Habár a csirke dendritikus sejtek kimutatására többféle marker is használható, ezekre a sejtekre specifikus ellenanyag jelenleg nem elérhető. Munkám során egy új, 10C12 elnevezésű, bursa sejtek ellen termeltetett egér monoklonális ellenanyag immuncitokémiai tesztelését végeztem el különböző korú embriók és kikelt állatok nyirokszervein. A müncheni egyetemen készítetett ellenanyag immunhisztokémiai festése során azt tapasztaltuk, hogy a 10C12 nevű ellenanyag a bursa follikulus velőállományának szekréciós dendritikus sejtjeit, valamint az embrióban ezek előalakjait jelöli. A kettős immunfluoreszcens festések azt mutatták, hogy a 10C12 ellenanyag a többi nyirokszerv dendritikus sejtjeit (coecalis tonsillában a follikuláris dendritikus sejteket, valamint a lép fehérpulpájának ellipszoid-asszociált sejtrétegét) is jelöli. Továbbá, konfokális mikroszkópiával kimutattuk, hogy 10C12 ellenanyag által felismert antigén citológiai lokalizációja alapján a dendritikus sejtek membránja körül koncentrálódik. Következtetés: feltételezzük, hogy a 10C12 ellenanyag olyan membrán körüli antigént ismer fel, melyet a dendritikus sejtek és prekurzorai fejeznek ki.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0670663">
    <w:multiLevelType w:val="hybridMultilevel"/>
    <w:lvl w:ilvl="0" w:tplc="894871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0670663">
    <w:abstractNumId w:val="7067066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8970856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