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ZITA-AGOTA FARKAS</w:t>
            </w:r>
          </w:p>
          <w:p w:rsidR="00C275A3" w:rsidRDefault="00A96AEC" w:rsidP="00C275A3">
            <w:pPr>
              <w:pStyle w:val="Hallgatokepzes"/>
            </w:pPr>
            <w:r>
              <w:t>Physics and Computer Technology</w:t>
            </w:r>
            <w:r>
              <w:br/>
            </w:r>
            <w:r w:rsidR="00E77B23">
              <w:t>BSc, 4. semester</w:t>
            </w:r>
          </w:p>
          <w:p w:rsidR="00C265CE" w:rsidRPr="009E5FF1" w:rsidRDefault="00E77B23" w:rsidP="009763E0">
            <w:pPr>
              <w:pStyle w:val="Hallgatointezmeny-kar"/>
              <w:rPr>
                <w:b/>
                <w:caps/>
              </w:rPr>
            </w:pPr>
            <w:r>
              <w:t>Babes-Bolyai University</w:t>
            </w:r>
            <w:r w:rsidR="00C275A3">
              <w:br/>
            </w:r>
            <w:r w:rsidR="00DB4822">
              <w:t>Physics Department</w:t>
            </w:r>
          </w:p>
        </w:tc>
        <w:tc>
          <w:tcPr>
            <w:tcW w:w="4914" w:type="dxa"/>
          </w:tcPr>
          <w:p w:rsidR="00DB4822" w:rsidRPr="00DB4822" w:rsidRDefault="00DB4822" w:rsidP="004D7940">
            <w:pPr>
              <w:pStyle w:val="Hallgatonev"/>
              <w:rPr>
                <w:caps/>
              </w:rPr>
            </w:pPr>
            <w:r w:rsidRPr="00DB4822">
              <w:rPr>
                <w:caps/>
              </w:rPr>
              <w:t>BORBALA PISAK-LUKATS</w:t>
            </w:r>
          </w:p>
          <w:p w:rsidR="00DB4822" w:rsidRDefault="00C275A3" w:rsidP="004D7940">
            <w:pPr>
              <w:pStyle w:val="Hallgatokepzes"/>
            </w:pPr>
            <w:r>
              <w:t>Physics and Computer Technology</w:t>
            </w:r>
            <w:r w:rsidR="00A96AEC">
              <w:br/>
              <w:t>BSc, 4.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Physics Department</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Zoltan Neda</w:t>
            </w:r>
          </w:p>
          <w:p w:rsidR="00DB4822" w:rsidRDefault="00DB4822" w:rsidP="009763E0">
            <w:pPr>
              <w:pStyle w:val="Konzulensektitulus"/>
            </w:pPr>
            <w:r w:rsidRPr="00DB4822">
              <w:t>professor, HT</w:t>
            </w:r>
          </w:p>
        </w:tc>
      </w:tr>
      <w:tr w:rsidR="00DB4822" w:rsidTr="00DB4822">
        <w:tc>
          <w:tcPr>
            <w:tcW w:w="9854" w:type="dxa"/>
          </w:tcPr>
          <w:p w:rsidR="00DB4822" w:rsidRPr="00DB4822" w:rsidRDefault="00DB4822" w:rsidP="009763E0">
            <w:pPr>
              <w:pStyle w:val="Konzulenseknev"/>
            </w:pPr>
            <w:r w:rsidRPr="00DB4822">
              <w:t>Alpar Simon</w:t>
            </w:r>
          </w:p>
          <w:p w:rsidR="00DB4822" w:rsidRDefault="00DB4822" w:rsidP="009763E0">
            <w:pPr>
              <w:pStyle w:val="Konzulensektitulus"/>
            </w:pPr>
            <w:r w:rsidRPr="00DB4822">
              <w:t>associate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Electromagnetic waves' velocity measurement in antenna cables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velocity of electromagnetic waves has a special role in the construction of modern physics. Since its value is very high, it is relatively difficult to measure. One of the most well-known method of measurement includes a high-frequency signal generator, an oscilloscope and two coaxial cables. The goal of the measurement is to visualize and measure the signals at the ends of the two coaxial cables of different length using the two-channel oscilloscope. By estimating the phase difference between the two signals, the propagation velocity of the electromagnetic waves can be determined. In the present work this measurement procedure has been improved. We operate the oscilloscope in X-Y mode and look for those frequencies in case of which the distance covered in the cables is a multiple of the half wavelength. Two different types and three different lengths of coaxial cables were used during the successful measurements. The results are in good match with the theoretically predicted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61947">
    <w:multiLevelType w:val="hybridMultilevel"/>
    <w:lvl w:ilvl="0" w:tplc="85252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61947">
    <w:abstractNumId w:val="93261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076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