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CZIRJÁK RENÁTA HAJNALKA</w:t>
            </w:r>
          </w:p>
          <w:p w:rsidR="00C275A3" w:rsidRDefault="00A96AEC" w:rsidP="00C275A3">
            <w:pPr>
              <w:pStyle w:val="Hallgatokepzes"/>
            </w:pPr>
            <w:r>
              <w:t>Menedzsment</w:t>
            </w:r>
            <w:r>
              <w:br/>
            </w:r>
            <w:r w:rsidR="00E77B23">
              <w:t>BA, 4. félév</w:t>
            </w:r>
          </w:p>
          <w:p w:rsidR="00C265CE" w:rsidRPr="009E5FF1" w:rsidRDefault="00E77B23" w:rsidP="00BA6BAF">
            <w:pPr>
              <w:pStyle w:val="Hallgatointezmeny-kar"/>
              <w:rPr>
                <w:b/>
                <w:caps/>
              </w:rPr>
            </w:pPr>
            <w:r>
              <w:t>Babeş-Bolyai Tudományegyetem</w:t>
            </w:r>
            <w:r w:rsidR="00C275A3">
              <w:br/>
            </w:r>
            <w:r w:rsidR="00DB4822">
              <w:t>Közgazdaság- és Gazdálkodástudományi Kar</w:t>
            </w:r>
          </w:p>
        </w:tc>
        <w:tc>
          <w:tcPr>
            <w:tcW w:w="4914" w:type="dxa"/>
          </w:tcPr>
          <w:p w:rsidR="00DB4822" w:rsidRPr="00DB4822" w:rsidRDefault="00DB4822" w:rsidP="004D7940">
            <w:pPr>
              <w:pStyle w:val="Hallgatonev"/>
              <w:rPr>
                <w:caps/>
              </w:rPr>
            </w:pPr>
            <w:r w:rsidRPr="00DB4822">
              <w:rPr>
                <w:caps/>
              </w:rPr>
              <w:t>KISS ALPÁR</w:t>
            </w:r>
          </w:p>
          <w:p w:rsidR="00DB4822" w:rsidRDefault="00C275A3" w:rsidP="004D7940">
            <w:pPr>
              <w:pStyle w:val="Hallgatokepzes"/>
            </w:pPr>
            <w:r>
              <w:t>Pénzügy és bank</w:t>
            </w:r>
            <w:r w:rsidR="00A96AEC">
              <w:br/>
              <w:t>BA, 4. félév</w:t>
            </w:r>
          </w:p>
          <w:p w:rsidR="00DB4822" w:rsidRDefault="00DB4822" w:rsidP="004D7940">
            <w:pPr>
              <w:pStyle w:val="Hallgatointezmeny-kar"/>
            </w:pPr>
            <w:r>
              <w:t>Babeş-Bolyai Tudományegyetem</w:t>
            </w:r>
          </w:p>
          <w:p w:rsidR="00C265CE" w:rsidRPr="009E5FF1" w:rsidRDefault="00DB4822" w:rsidP="004D7940">
            <w:pPr>
              <w:pStyle w:val="Hallgatointezmeny-kar"/>
              <w:rPr>
                <w:b/>
                <w:caps/>
              </w:rPr>
            </w:pPr>
            <w:r>
              <w:t>Közgazdaság- és Gazdálkodástudományi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SZÉKELY RITA</w:t>
            </w:r>
          </w:p>
          <w:p w:rsidR="00C275A3" w:rsidRDefault="00A96AEC" w:rsidP="00C275A3">
            <w:pPr>
              <w:pStyle w:val="Hallgatokepzes"/>
            </w:pPr>
            <w:r>
              <w:t>Menedzsment</w:t>
            </w:r>
            <w:r>
              <w:br/>
            </w:r>
            <w:r w:rsidR="00E77B23">
              <w:t>BA, 4. félév</w:t>
            </w:r>
          </w:p>
          <w:p w:rsidR="00C265CE" w:rsidRPr="009E5FF1" w:rsidRDefault="00E77B23" w:rsidP="00BA6BAF">
            <w:pPr>
              <w:pStyle w:val="Hallgatointezmeny-kar"/>
              <w:rPr>
                <w:b/>
                <w:caps/>
              </w:rPr>
            </w:pPr>
            <w:r>
              <w:t>Babeş-Bolyai Tudományegyetem</w:t>
            </w:r>
            <w:r w:rsidR="00C275A3">
              <w:br/>
            </w:r>
            <w:r w:rsidR="00DB4822">
              <w:t>Közgazdaság- és Gazdálkodástudományi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Szász Levente</w:t>
            </w:r>
          </w:p>
          <w:p w:rsidR="00DB4822" w:rsidRDefault="00DB4822" w:rsidP="00BA6BAF">
            <w:pPr>
              <w:pStyle w:val="Konzulensektitulus"/>
            </w:pPr>
            <w:r w:rsidRPr="00DB4822">
              <w:t>egyetemi adjunktus,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3PL szolgáltatók szerepe a romániai élelmiszer-ipari ellátási láncokban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FMCG ellátási láncok; strukturális átalakulás; logisztikai vállalatok elemzése</w:t>
      </w:r>
      <w:r>
        <w:t xml:space="preserve"/>
      </w:r>
    </w:p>
    <w:p>
      <w:pPr>
        <w:widowControl w:val="on"/>
        <w:pBdr/>
        <w:spacing w:before="240" w:after="240" w:line="240" w:lineRule="auto"/>
        <w:ind w:left="0" w:right="0"/>
        <w:jc w:val="left"/>
      </w:pPr>
      <w:r>
        <w:rPr>
          <w:color w:val="000000"/>
          <w:sz w:val="24"/>
          <w:szCs w:val="24"/>
        </w:rPr>
        <w:t xml:space="preserve">Dolgozatunk célja a gyorsan forgó fogyasztási cikkek, főként az élelmiszeripart kiszolgáló magyarországi és romániai 3PL szolgáltatók szerepének kutatása az ellátási láncokban figyelembe véve a közelmúltban bekövetkező strukturális változásokat. Dolgozatunk során bemutatásra kerülnek a két országban alkalmazott csatornák közötti hasonlóságok és különbségek. Elemzésünk során megvizsgáljuk a 10 legnagyobb magyarországi és romániai logisztikai vállalatot, azok üzleti modelljeire és ehhez kapcsolódó különböző pénzügyi mutatóikra koncentrálva. A kapott adatok és eredmények rendszerbe történő elemzésével egy olyan általános kimutatás készül az adott ország legnagyobb ellátóiról, amely alapján összehasonlíthatóvá válik és megállapítható, hogy milyen fázisában található az ellátási lánc az őt érintő strukturális változásoknak köszönhetően.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77333">
    <w:multiLevelType w:val="hybridMultilevel"/>
    <w:lvl w:ilvl="0" w:tplc="641370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77333">
    <w:abstractNumId w:val="345773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64461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