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DERITEI DÁVID</w:t>
            </w:r>
          </w:p>
          <w:p w:rsidR="00C275A3" w:rsidRDefault="00A96AEC" w:rsidP="00C275A3">
            <w:pPr>
              <w:pStyle w:val="Hallgatokepzes"/>
            </w:pPr>
            <w:r>
              <w:t>Számítógépes fizika</w:t>
            </w:r>
            <w:r>
              <w:br/>
            </w:r>
            <w:r w:rsidR="00E77B23">
              <w:t>MA, 4. félév</w:t>
            </w:r>
          </w:p>
          <w:p w:rsidR="00C265CE" w:rsidRPr="009E5FF1" w:rsidRDefault="00E77B23" w:rsidP="009763E0">
            <w:pPr>
              <w:pStyle w:val="Hallgatointezmeny-kar"/>
              <w:rPr>
                <w:b/>
                <w:caps/>
              </w:rPr>
            </w:pPr>
            <w:r>
              <w:t>Babes-Bolyai Tudományegyetem</w:t>
            </w:r>
            <w:r w:rsidR="00C275A3">
              <w:br/>
            </w:r>
            <w:r w:rsidR="00DB4822">
              <w:t>Fizika Kar</w:t>
            </w:r>
          </w:p>
        </w:tc>
        <w:tc>
          <w:tcPr>
            <w:tcW w:w="4914" w:type="dxa"/>
          </w:tcPr>
          <w:p w:rsidR="00DB4822" w:rsidRPr="00DB4822" w:rsidRDefault="00DB4822" w:rsidP="004D7940">
            <w:pPr>
              <w:pStyle w:val="Hallgatonev"/>
              <w:rPr>
                <w:caps/>
              </w:rPr>
            </w:pPr>
            <w:r w:rsidRPr="00DB4822">
              <w:rPr>
                <w:caps/>
              </w:rPr>
              <w:t>ÉLTETŐ NOÉMI</w:t>
            </w:r>
          </w:p>
          <w:p w:rsidR="00DB4822" w:rsidRDefault="00C275A3" w:rsidP="004D7940">
            <w:pPr>
              <w:pStyle w:val="Hallgatokepzes"/>
            </w:pPr>
            <w:r>
              <w:t>Pszihológia szak</w:t>
            </w:r>
            <w:r w:rsidR="00A96AEC">
              <w:br/>
              <w:t>BA, 4. félév</w:t>
            </w:r>
          </w:p>
          <w:p w:rsidR="00DB4822" w:rsidRDefault="00DB4822" w:rsidP="004D7940">
            <w:pPr>
              <w:pStyle w:val="Hallgatointezmeny-kar"/>
            </w:pPr>
            <w:r>
              <w:t>Babes-Bolyai Tudományegyetem</w:t>
            </w:r>
          </w:p>
          <w:p w:rsidR="00C265CE" w:rsidRPr="009E5FF1" w:rsidRDefault="00DB4822" w:rsidP="004D7940">
            <w:pPr>
              <w:pStyle w:val="Hallgatointezmeny-kar"/>
              <w:rPr>
                <w:b/>
                <w:caps/>
              </w:rPr>
            </w:pPr>
            <w:r>
              <w:t>Pszihológia és Neveléstudomány Kar</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drd. Pordea Anett</w:t>
            </w:r>
          </w:p>
          <w:p w:rsidR="00DB4822" w:rsidRDefault="00DB4822" w:rsidP="009763E0">
            <w:pPr>
              <w:pStyle w:val="Konzulensektitulus"/>
            </w:pPr>
            <w:r w:rsidRPr="00DB4822">
              <w:t>doktorandus, BBTE </w:t>
            </w:r>
          </w:p>
        </w:tc>
      </w:tr>
      <w:tr w:rsidR="00DB4822" w:rsidTr="00DB4822">
        <w:tc>
          <w:tcPr>
            <w:tcW w:w="9854" w:type="dxa"/>
          </w:tcPr>
          <w:p w:rsidR="00DB4822" w:rsidRPr="00DB4822" w:rsidRDefault="00DB4822" w:rsidP="009763E0">
            <w:pPr>
              <w:pStyle w:val="Konzulenseknev"/>
            </w:pPr>
            <w:r w:rsidRPr="00DB4822">
              <w:t>dr. Ercsey-Ravasz Mária</w:t>
            </w:r>
          </w:p>
          <w:p w:rsidR="00DB4822" w:rsidRDefault="00DB4822" w:rsidP="009763E0">
            <w:pPr>
              <w:pStyle w:val="Konzulensektitulus"/>
            </w:pPr>
            <w:r w:rsidRPr="00DB4822">
              <w:t>tudományos kutató,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Esett vagy nem esett le? – Egy hálózati modell az újdonságkeresők problémamegoldására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Zuckerman (1994) szerint az újdonságkeresés (NS) mint vonás az erős ingerek iránti ellenállásban, azaz a csökkent fogékonyságban nyilvánul meg. Számos eredményt publikáltak az NS személyiségbeli korrelátumaira (Zarevski és mtsai, 1998) és az újdonságkeresők kockázatkereső hajlamára (Martins és mtsai, 2008) vonatkozóan, azonban az NS kognitív szintű vonzatai ez idáig nem képezték kutatások tárgyát (Roussos és mtsai, 2009). Neuropszichológiai kutatások azt mutatják, hogy az NS a bazális ganglionok működésével áll kapcsolatban (Laricchiuta et al., 2003), mely agyi struktúra felelős az implicit tanulásért is. Ez a neurológiai alapú megfontolás volt a motivációja annak, hogy megvizsgáljuk, hatással van-e az NS az implicit folyamatokat igénylő problémamegolásra. A 24 főből álló kísérleti minta kolozsvári diákokból állt. Az újdonságkeresést a TCI kérdőívvel, a szubjektív reaktivitást (ingerek értékelése) szóbeli visszajelzés, és az objektív reaktivitást (fiziológiai válaszkészség) galvános bőrreakció méréssel valósítottuk meg. A problémamegoldás/implicit tanulás vizsgálata probabilisztikus klasszifikációs feladat (ún. időjóslás feladat) alkalmazásával történt. Kutatásunk legfontosabb eredménye, hogy az újdonságkeresés negatívan befolyásolja az implicit folyamatra támaszkodó problémamegoldást (R2 =.366, F=10.96, β=-.003, p=.004). A két kísérleti csoport tanulási görbéi hűen mutatták az újdonságkeresők lassúbb ritmusú fejlődését. Érdekes módon az újdonságkeresés nem korrelált a fiziológiai reaktivitással, összefüggést mutatott viszont a pozitív ingerek szubjektív értékelésével (r=-.438, p&gt;.05). Azt találtuk, hogy ezen szubjektív reaktivitás csökkenése lassúbb implicit tanuláshoz vezet. Ezek alapján arra következtetünk, hogy nem a fiziológiai válaszkészség, hanem az elsődleges válaszok tudatos észlelése az, ami befolyásolja az implicit problémamegoldás hatékonyságát. Arra vonatkozó eredményeink is vannak, hogy egy egyszerű perceptron (Rosenblatt, 1962) segítségével modellezhető az NS hatása az implicit tanulás alapú problémamegoldás. A modellünk. A neurális hálózati modellbe egy olyan β paramétert ágyaztunk, amely az előzőleg megerősített válaszok iránti „preferenciát” határozta meg. A β paraméter alapján nem csak az implicit folyamat ritmusát, hanem a válaszadások szórását is megjósolja a modell a β paraméter függvényében.</w:t>
      </w:r>
    </w:p>
    <w:p>
      <w:pPr>
        <w:widowControl w:val="on"/>
        <w:pBdr/>
        <w:spacing w:before="240" w:after="240" w:line="240" w:lineRule="auto"/>
        <w:ind w:left="0" w:right="0"/>
        <w:jc w:val="left"/>
      </w:pPr>
      <w:r>
        <w:rPr>
          <w:color w:val="000000"/>
          <w:sz w:val="24"/>
          <w:szCs w:val="24"/>
        </w:rPr>
        <w:t xml:space="preserve"> Kulcsszavak: újdonságkeresés, problémamegoldás, implicit tanulás, neurális modell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528783">
    <w:multiLevelType w:val="hybridMultilevel"/>
    <w:lvl w:ilvl="0" w:tplc="665055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528783">
    <w:abstractNumId w:val="475287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5608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