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SINKA IZABELLA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Ida Jusztina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Zupkó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13α-Ösztron származékok tumorellenes hatásának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Jóllehet az ösztrogéneket eddig, mint sejtproliferációt serkentő vegyületeket tartottuk számon, újabb eredmények szerint módosított származékok kifejezett sejtosztódást gátló hatással rendelkeznek. A 13 α-ösztron D-gyűrűjének szubsztituálásával módosítható a gyűrűrendszer konformációja, ezzel befolyásolható a szteroidmolekula farmakológiai viselkedése. Vizsgálatunk fő célja újonnan szintetizált 13 α-ösztron származékok antiproliferatív tulajdonságainak meghatározása humán adherens sejtvonalakon in vitro.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tesztvegyületek sejtosztódást-gátló hatását MTT-assay módszerrel határoztuk meg, négy különböző malignus sejtvonalon (HeLa, A431, A2780 és MCF-7). Az aktívnak bizonyult tesztanyagok hatásmechanizmusának jellemzésére áramlási citometriás módszerrel sejtciklus analízist végeztünk a DNS állomány propídium-jodiddal történő jelölését követően. A kezelés hatására kialakuló morfológiai változások követésére fluoreszcens kettős festést végeztünk Hoechst-33258 és propídium-jodid jelenlétében.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18 tesztvegyületből kettő mutatott jelentős antiproliferatív hatást. Ezek hatékonyság tekintetében - számított IC</w:t>
      </w:r>
      <w:r>
        <w:rPr>
          <w:color w:val="000000"/>
          <w:position w:val="-4"/>
          <w:sz w:val="21"/>
          <w:szCs w:val="21"/>
          <w:vertAlign w:val="subscript"/>
        </w:rPr>
        <w:t xml:space="preserve">50 </w:t>
      </w:r>
      <w:r>
        <w:rPr>
          <w:color w:val="000000"/>
          <w:sz w:val="24"/>
          <w:szCs w:val="24"/>
        </w:rPr>
        <w:t xml:space="preserve">értékben kifejezve - összevethetők a klinikumban jelenleg is használt ciszplatinnal. Mindkét vegyület szignifikánsan és koncentrációfüggően növelte a kezelt HeLa sejtek G2/M fázisban lévő állományát 24 és 48 órás inkubáció után. Az apoptózisra jellemző hipodiploid (subG1) populáció szintén növekedett 48 órás behatási idő után. Az apoptózis indukcióját a morfológiai vizsgálatok eredményei is megerősítik.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18 α-ösztron származék antiproliferatív vizsgálata során 2 tesztanyag bizonyult hatékonynak in vitro humán malignus sejtvonalakon, amely hátterében a sejtciklus blokádja és a sejtek azt követő programozott sejthalála áll. Eredményeink alapján a D-gyűrűben módosított ösztrogének alkalmasak további antiproliferatív hatóanyagjelöltek tervezésére.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TÁMOP-4.2.2.A-11/1/KONV-2012-0035, OTKA (K 109293)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77992">
    <w:multiLevelType w:val="hybridMultilevel"/>
    <w:lvl w:ilvl="0" w:tplc="18079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77992">
    <w:abstractNumId w:val="95077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842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