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KRISTINA VACLAVOVA</w:t>
            </w:r>
          </w:p>
          <w:p w:rsidR="00C275A3" w:rsidRDefault="00A96AEC" w:rsidP="00C275A3">
            <w:pPr>
              <w:pStyle w:val="Hallgatokepzes"/>
            </w:pPr>
            <w:r>
              <w:t>Physics of Materials</w:t>
            </w:r>
            <w:r>
              <w:br/>
            </w:r>
            <w:r w:rsidR="00E77B23">
              <w:t>BA, 5. semester</w:t>
            </w:r>
          </w:p>
          <w:p w:rsidR="00C265CE" w:rsidRPr="009E5FF1" w:rsidRDefault="00E77B23" w:rsidP="009763E0">
            <w:pPr>
              <w:pStyle w:val="Hallgatointezmeny-kar"/>
              <w:rPr>
                <w:b/>
                <w:caps/>
              </w:rPr>
            </w:pPr>
            <w:r>
              <w:t>Charles University in Prague</w:t>
            </w:r>
            <w:r w:rsidR="00C275A3">
              <w:br/>
            </w:r>
            <w:r w:rsidR="00DB4822">
              <w:t>Faculty of Mathematics and Physics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Josef Stráský</w:t>
            </w:r>
          </w:p>
          <w:p w:rsidR="00DB4822" w:rsidRDefault="00DB4822" w:rsidP="009763E0">
            <w:pPr>
              <w:pStyle w:val="Konzulensektitulus"/>
            </w:pPr>
            <w:r w:rsidRPr="00DB4822">
              <w:t>Dr., FTDK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characterization of ultrafine-grained Ti alloys for biomedical use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present work the microstructure evolution of Ti-6Al-7Nb alloy prepared by high pressure torsion (HPT) and equal channel angular pressing (ECAP) was studied by scanning electron microscopy, microhardness measurements and electrical resistance measurements. Electron microscopy showed a bimodal structure of the alloy and deformed structure after HPT. Microhardness increased with the increasing number of turns of high pressure torsion. Changes in the electrical resistance of the alloy prepared by ECAP showed irreversible process after heating above 450°C.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85474">
    <w:multiLevelType w:val="hybridMultilevel"/>
    <w:lvl w:ilvl="0" w:tplc="73870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85474">
    <w:abstractNumId w:val="37985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220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