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ANNA KRAKKER</w:t>
            </w:r>
          </w:p>
          <w:p w:rsidR="00C275A3" w:rsidRDefault="00A96AEC" w:rsidP="00C275A3">
            <w:pPr>
              <w:pStyle w:val="Hallgatokepzes"/>
            </w:pPr>
            <w:r>
              <w:t>Primary school teacher</w:t>
            </w:r>
            <w:r>
              <w:br/>
            </w:r>
            <w:r w:rsidR="00E77B23">
              <w:t>BA, 5. semester</w:t>
            </w:r>
          </w:p>
          <w:p w:rsidR="00C265CE" w:rsidRPr="009E5FF1" w:rsidRDefault="00E77B23" w:rsidP="009763E0">
            <w:pPr>
              <w:pStyle w:val="Hallgatointezmeny-kar"/>
              <w:rPr>
                <w:b/>
                <w:caps/>
              </w:rPr>
            </w:pPr>
            <w:r>
              <w:t>Apor Vilmos Catholic College</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Anna Megyeri Runyó PhD</w:t>
            </w:r>
          </w:p>
          <w:p w:rsidR="00DB4822" w:rsidRDefault="00DB4822" w:rsidP="009763E0">
            <w:pPr>
              <w:pStyle w:val="Konzulensektitulus"/>
            </w:pPr>
            <w:r w:rsidRPr="00DB4822">
              <w:t>associate professor, AVKF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Training for environmental awareness and sustainability in elementary school using experience-based techniques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purpose of my dissertation is to elaborate processes applicable to develop positive environmental awareness attitude and proper lifestyle habits in elementary school.</w:t>
      </w:r>
      <w:r>
        <w:rPr>
          <w:color w:val="000000"/>
          <w:sz w:val="24"/>
          <w:szCs w:val="24"/>
        </w:rPr>
        <w:br/>
        <w:t xml:space="preserve">My research is based on personal experience, because I was involved in the development and introduction of an environmental awareness education and training package meant for utilization in primary school.</w:t>
      </w:r>
    </w:p>
    <w:p>
      <w:pPr>
        <w:widowControl w:val="on"/>
        <w:pBdr/>
        <w:spacing w:before="240" w:after="240" w:line="240" w:lineRule="auto"/>
        <w:ind w:left="0" w:right="0"/>
        <w:jc w:val="left"/>
      </w:pPr>
      <w:r>
        <w:rPr>
          <w:color w:val="000000"/>
          <w:sz w:val="24"/>
          <w:szCs w:val="24"/>
        </w:rPr>
        <w:t xml:space="preserve">The aim of the research was to demonstrate the obtainable progress regarding the environmental awareness and lifestyle habits of children during an interval of one term in schools utilizing the Education Package and in two school not utilizing the Educational Package, but having considerable attention in education of environmental awareness.</w:t>
      </w:r>
    </w:p>
    <w:p>
      <w:pPr>
        <w:widowControl w:val="on"/>
        <w:pBdr/>
        <w:spacing w:before="240" w:after="240" w:line="240" w:lineRule="auto"/>
        <w:ind w:left="0" w:right="0"/>
        <w:jc w:val="left"/>
      </w:pPr>
      <w:r>
        <w:rPr>
          <w:color w:val="000000"/>
          <w:sz w:val="24"/>
          <w:szCs w:val="24"/>
        </w:rPr>
        <w:t xml:space="preserve">In the making and evaluation of the comparative analysis I was guided by applicable international and domestic literature.</w:t>
      </w:r>
    </w:p>
    <w:p>
      <w:pPr>
        <w:widowControl w:val="on"/>
        <w:pBdr/>
        <w:spacing w:before="240" w:after="240" w:line="240" w:lineRule="auto"/>
        <w:ind w:left="0" w:right="0"/>
        <w:jc w:val="left"/>
      </w:pPr>
      <w:r>
        <w:rPr>
          <w:color w:val="000000"/>
          <w:sz w:val="24"/>
          <w:szCs w:val="24"/>
        </w:rPr>
        <w:t xml:space="preserve">For the analysis I issued quantitative data analysis and qualitative analysis. In the qualitative analysis I introduced the used Educational Package utilized in environmental awareness education, focusing on the achievable impact regarding the environmental attitude of the subjected children.</w:t>
      </w:r>
      <w:r>
        <w:rPr>
          <w:color w:val="000000"/>
          <w:sz w:val="24"/>
          <w:szCs w:val="24"/>
        </w:rPr>
        <w:br/>
        <w:t xml:space="preserve">The quantitative research was based on a questionnaire. Both the primer and secunder measurement were issued in the 2013/14 term, with the involvement of 156 children.</w:t>
      </w:r>
    </w:p>
    <w:p>
      <w:pPr>
        <w:widowControl w:val="on"/>
        <w:pBdr/>
        <w:spacing w:before="240" w:after="240" w:line="240" w:lineRule="auto"/>
        <w:ind w:left="0" w:right="0"/>
        <w:jc w:val="left"/>
      </w:pPr>
      <w:r>
        <w:rPr>
          <w:color w:val="000000"/>
          <w:sz w:val="24"/>
          <w:szCs w:val="24"/>
        </w:rPr>
        <w:t xml:space="preserve">The questionnaire elaborated seven topic that helped acquisition data on the environmental awareness and sustainability of children.</w:t>
      </w:r>
    </w:p>
    <w:p>
      <w:pPr>
        <w:widowControl w:val="on"/>
        <w:pBdr/>
        <w:spacing w:before="240" w:after="240" w:line="240" w:lineRule="auto"/>
        <w:ind w:left="0" w:right="0"/>
        <w:jc w:val="left"/>
      </w:pPr>
      <w:r>
        <w:rPr>
          <w:color w:val="000000"/>
          <w:sz w:val="24"/>
          <w:szCs w:val="24"/>
        </w:rPr>
        <w:t xml:space="preserve">My research confirmed my preliminary hypothesis that the application of the Educational Package and the related weekly recurring school-radio program forms comprehensive positive environmental awareness attitude in the subjected children.</w:t>
      </w:r>
    </w:p>
    <w:p>
      <w:pPr>
        <w:widowControl w:val="on"/>
        <w:pBdr/>
        <w:spacing w:before="240" w:after="240" w:line="240" w:lineRule="auto"/>
        <w:ind w:left="0" w:right="0"/>
        <w:jc w:val="left"/>
      </w:pPr>
      <w:r>
        <w:rPr>
          <w:color w:val="000000"/>
          <w:sz w:val="24"/>
          <w:szCs w:val="24"/>
        </w:rPr>
        <w:t xml:space="preserve">The research also confirmed that experience-based education and activities related to subjective observation are conducing the attitude of the subjects in terms of relating to the environment.</w:t>
      </w:r>
      <w:r>
        <w:rPr>
          <w:color w:val="000000"/>
          <w:sz w:val="24"/>
          <w:szCs w:val="24"/>
        </w:rPr>
        <w:br/>
        <w:t xml:space="preserve">The outcome of the research confirms that the knowledge of children is more comprehensive, their attitude is more positive in schools utilizing the Education Package than in reference schools not utilizing it.</w:t>
      </w:r>
      <w:r>
        <w:rPr>
          <w:color w:val="000000"/>
          <w:sz w:val="24"/>
          <w:szCs w:val="24"/>
        </w:rPr>
        <w:br/>
        <w:t xml:space="preserve">My dissertation indicates that forming knowledge of managing sustainable lifestyle and proper environmental awareness attitude can be made far more efficient by the utilization of experience-based, recurring activities of education packages subjected to environmental awareness.</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8315786">
    <w:multiLevelType w:val="hybridMultilevel"/>
    <w:lvl w:ilvl="0" w:tplc="5775933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8315786">
    <w:abstractNumId w:val="4831578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843251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