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MORAVCSIK DÓRA</w:t>
            </w:r>
          </w:p>
          <w:p w:rsidR="00C275A3" w:rsidRDefault="00A96AEC" w:rsidP="00C275A3">
            <w:pPr>
              <w:pStyle w:val="Hallgatokepzes"/>
            </w:pPr>
            <w:r>
              <w:t>Igazgatásszervező</w:t>
            </w:r>
            <w:r>
              <w:br/>
            </w:r>
            <w:r w:rsidR="00E77B23">
              <w:t>BA, 5. félév</w:t>
            </w:r>
          </w:p>
          <w:p w:rsidR="00C265CE" w:rsidRPr="009E5FF1" w:rsidRDefault="00E77B23" w:rsidP="009763E0">
            <w:pPr>
              <w:pStyle w:val="Hallgatointezmeny-kar"/>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Horváth Anett</w:t>
            </w:r>
          </w:p>
          <w:p w:rsidR="00DB4822" w:rsidRDefault="00DB4822" w:rsidP="009763E0">
            <w:pPr>
              <w:pStyle w:val="Konzulensektitulus"/>
            </w:pPr>
            <w:r w:rsidRPr="00DB4822">
              <w:t>tanársegéd,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Egymás kezében - az önkormányzat és a civil szektor együttműködése Óbudán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együttműködésnek többféle fokozatát ismerjük, az számos módon megnyilvánulhat. Nincs ez másként az általam vizsgált önkormányzat és a vele szoros kapcsolatot ápoló civil szervezetek között sem. Vizsgálódásom középpontjában Budapest III. kerületének önkormányzata és civil szervezetei állnak. A köztük lévő kapcsolat szövevényes hálóját igyekeztem kiismerni és feldolgozni. Ahhoz, hogy ezt átláthassuk, szükségünk van arra, hogy bizonyos fogalmakat behatároljunk, valamint részekre bontsunk egy összetett rendszert, amelyben a civil szervezetek és az önkormányzat közötti kapcsolat elemei bújnak meg.</w:t>
      </w:r>
      <w:r>
        <w:rPr>
          <w:color w:val="000000"/>
          <w:sz w:val="24"/>
          <w:szCs w:val="24"/>
        </w:rPr>
        <w:br/>
        <w:t xml:space="preserve">Dolgozatom célja, hogy felvázoljam mindazokat az elemeket, amik a két szféra közti partnerségi viszonyt jellemzik. Elemzésemben kitérek a társadalmi részvételre és a jogi alapokra, amik azt lehetővé teszik, valamint a nyitott kormányzás főbb elveire. Az önkormányzatok és a civil szervezetek között megvalósuló együttműködés egyes szintjei különböző csatornákon jutnak kifejeződésre, ezért mindenképp szükségesnek érzem, hogy bemutassam a különböző kapcsolattartási formákat. Vizsgálódásom egyik fő pontja Óbuda egyik civil szervezete által létrejött projekt, melyben kirajzolódni látszanak mindazok a pozitívumok és tényezők, melyek garantálják a valódi együttműködést az állam és a társadalom csoportjai között. Ezt követően Arnstein modelljét alapul véve kísérletet teszek egy olyan kategória rendszer megalkotására, amely által besorolhatóak az egyes civil szervezetek aszerint, hogy milyen mértékben és hatékonysággal vesznek részt az önkormányzásban.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75628">
    <w:multiLevelType w:val="hybridMultilevel"/>
    <w:lvl w:ilvl="0" w:tplc="95910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75628">
    <w:abstractNumId w:val="95575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88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