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VÉGVÁRI ENIKŐ</w:t>
            </w:r>
          </w:p>
          <w:p w:rsidR="00C275A3" w:rsidRDefault="00A96AEC" w:rsidP="00C275A3">
            <w:pPr>
              <w:pStyle w:val="Hallgatokepzes"/>
            </w:pPr>
            <w:r>
              <w:t>Közigazgatási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Frank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Pulitzer-díj nyertes újságcikkek társadalomformáló szerepe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hírközlés terén felértékelődött a csatornák megjelenési formája. Tudományos diákköri munkám fókuszába a sajtó jelentőségét helyezem, a pályaművem gerincét pedig a Pulitzer-díj nyertes újságcikkek képezik. Az újságírás számomra szócső, olyan kommunikációs csatorna, amely egyszerre megőrzi a hagyományokat, mégis modern formába ültetve (például internet) is tud ugyanolyan hatásos lenni. A megfelelő célközönség elérése pedig egy cikk esetében létfontossággal bír – különösen a Pulitzer-díjra nevezettek körében. A témaválasztásomat mi sem indokolta volna jobban, hogy a bennünket, embereket, állampolgárokat érintő közügyekről sokan nem tájékozódnak kellően. Ez egyfelől a tájékoztató hírügynökségek hibája, másfelől a miénk. Ekkor merül fel a kérdés, hogy mégis milyen világban történő eseményekre kell azonnal reagálnunk?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Pulitzer-díjas cikkek témái mindenképpen ezek közé tartoznak. Méltán kijelenthető, hogy ez a díj a legrangosabb kitüntetés az amerikai újságírói szakmában. Nevét a magyar származású sajtómágnásról, Joseph Pulitzerről kapta, aki az amerikai sajtótörténet egyik legkiemelkedőbb alakja volt. Az író figyelemfelkeltő témákat közölt, kormányzati kudarcokra világított rá: tehát igyekezett az egész társadalom szemléletét megváltoztatni egyes dolgokról. Itt jön a kérdés, hogy mik azok a tulajdonságok, amik miatt méltán nyer el egy írás Pulitzer-díjat? Párhuzamot vonván a névadóval valamilyen társadalomszereppel bírnak – akár a társadalmi felelősségvállalás témakörét érintve, vagy akár a közvéleményt formáló vezércikkekkel reprezentálva.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díjnyertes alkotás arra is képes, hogy a víz fluorid tartalmát befolyásolja – mindezt nem képletesen értve, hiszen a közpolitikai döntéshozókra hatást gyakorolva ezt a tényt is igazolom. Egy másik cikksorozat segítségével bemutatom, hogy az adott újságíró képes a munkavédelmi szabályozás szigorításának kezdeményezésére is, egészen a Kongresszusig eljuttatva célját. A dolgozatomban vizsgált harmadik újságcikk példaértékűvé tette a dél-floridai polgárok számára a biztonságos közlekedés szabályainak betartását és az ésszerű gyorsasági intervallum követését.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 legsikeresebb Pulitzer-díjas cikkein keresztül mutatom be, hogy a médiának milyen társadalomformáló szerepe van, valamint a sajtó milyen törvényi szabályozások megváltoztatására és közpolitikai döntések létrehozására képes. Célom, hogy ezekre a lényeges pontokra rámutassak.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72607">
    <w:multiLevelType w:val="hybridMultilevel"/>
    <w:lvl w:ilvl="0" w:tplc="12642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72607">
    <w:abstractNumId w:val="979726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660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